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7D" w:rsidRPr="0087667D" w:rsidRDefault="0087667D" w:rsidP="0087667D">
      <w:pPr>
        <w:spacing w:after="0"/>
        <w:jc w:val="center"/>
        <w:rPr>
          <w:rFonts w:ascii="Arial" w:hAnsi="Arial" w:cs="Arial"/>
          <w:b/>
          <w:sz w:val="32"/>
          <w:szCs w:val="32"/>
        </w:rPr>
      </w:pPr>
      <w:r w:rsidRPr="0087667D">
        <w:rPr>
          <w:rFonts w:ascii="Arial" w:hAnsi="Arial" w:cs="Arial"/>
          <w:b/>
          <w:sz w:val="32"/>
          <w:szCs w:val="32"/>
        </w:rPr>
        <w:t>29.08.2018Г. № 196</w:t>
      </w:r>
    </w:p>
    <w:p w:rsidR="002A53AA" w:rsidRPr="0087667D" w:rsidRDefault="0087667D" w:rsidP="0087667D">
      <w:pPr>
        <w:spacing w:after="0"/>
        <w:jc w:val="center"/>
        <w:rPr>
          <w:rFonts w:ascii="Arial" w:hAnsi="Arial" w:cs="Arial"/>
          <w:b/>
          <w:sz w:val="32"/>
          <w:szCs w:val="32"/>
        </w:rPr>
      </w:pPr>
      <w:r w:rsidRPr="0087667D">
        <w:rPr>
          <w:rFonts w:ascii="Arial" w:hAnsi="Arial" w:cs="Arial"/>
          <w:b/>
          <w:sz w:val="32"/>
          <w:szCs w:val="32"/>
        </w:rPr>
        <w:t>РОССИЙСКАЯ ФЕДЕРАЦИЯ</w:t>
      </w:r>
    </w:p>
    <w:p w:rsidR="002A53AA" w:rsidRPr="0087667D" w:rsidRDefault="0087667D" w:rsidP="0087667D">
      <w:pPr>
        <w:spacing w:after="0"/>
        <w:jc w:val="center"/>
        <w:rPr>
          <w:rFonts w:ascii="Arial" w:hAnsi="Arial" w:cs="Arial"/>
          <w:b/>
          <w:sz w:val="32"/>
          <w:szCs w:val="32"/>
        </w:rPr>
      </w:pPr>
      <w:r w:rsidRPr="0087667D">
        <w:rPr>
          <w:rFonts w:ascii="Arial" w:hAnsi="Arial" w:cs="Arial"/>
          <w:b/>
          <w:sz w:val="32"/>
          <w:szCs w:val="32"/>
        </w:rPr>
        <w:t>ИРКУТСКАЯ ОБЛАСТЬ</w:t>
      </w:r>
    </w:p>
    <w:p w:rsidR="002A53AA" w:rsidRPr="0087667D" w:rsidRDefault="0087667D" w:rsidP="0087667D">
      <w:pPr>
        <w:tabs>
          <w:tab w:val="left" w:pos="3930"/>
        </w:tabs>
        <w:spacing w:after="0"/>
        <w:jc w:val="center"/>
        <w:rPr>
          <w:rFonts w:ascii="Arial" w:hAnsi="Arial" w:cs="Arial"/>
          <w:b/>
          <w:sz w:val="32"/>
          <w:szCs w:val="32"/>
        </w:rPr>
      </w:pPr>
      <w:r w:rsidRPr="0087667D">
        <w:rPr>
          <w:rFonts w:ascii="Arial" w:hAnsi="Arial" w:cs="Arial"/>
          <w:b/>
          <w:sz w:val="32"/>
          <w:szCs w:val="32"/>
        </w:rPr>
        <w:t>БОХАНСКИЙ МУНИЦИПАЛЬНЫЙ РАЙОН</w:t>
      </w:r>
    </w:p>
    <w:p w:rsidR="002A53AA" w:rsidRPr="0087667D" w:rsidRDefault="0087667D" w:rsidP="0087667D">
      <w:pPr>
        <w:spacing w:after="0"/>
        <w:jc w:val="center"/>
        <w:rPr>
          <w:rFonts w:ascii="Arial" w:hAnsi="Arial" w:cs="Arial"/>
          <w:b/>
          <w:sz w:val="32"/>
          <w:szCs w:val="32"/>
        </w:rPr>
      </w:pPr>
      <w:r w:rsidRPr="0087667D">
        <w:rPr>
          <w:rFonts w:ascii="Arial" w:hAnsi="Arial" w:cs="Arial"/>
          <w:b/>
          <w:sz w:val="32"/>
          <w:szCs w:val="32"/>
        </w:rPr>
        <w:t>МУНИЦИПАЛЬНОЕ ОБРАЗОВАНИЕ «ТИХОНОВКА»</w:t>
      </w:r>
    </w:p>
    <w:p w:rsidR="0087667D" w:rsidRPr="0087667D" w:rsidRDefault="0087667D" w:rsidP="0087667D">
      <w:pPr>
        <w:spacing w:after="0"/>
        <w:jc w:val="center"/>
        <w:rPr>
          <w:rFonts w:ascii="Arial" w:hAnsi="Arial" w:cs="Arial"/>
          <w:b/>
          <w:sz w:val="32"/>
          <w:szCs w:val="32"/>
        </w:rPr>
      </w:pPr>
      <w:r w:rsidRPr="0087667D">
        <w:rPr>
          <w:rFonts w:ascii="Arial" w:hAnsi="Arial" w:cs="Arial"/>
          <w:b/>
          <w:sz w:val="32"/>
          <w:szCs w:val="32"/>
        </w:rPr>
        <w:t>ДУМА</w:t>
      </w:r>
    </w:p>
    <w:p w:rsidR="0087667D" w:rsidRPr="0087667D" w:rsidRDefault="0087667D" w:rsidP="0087667D">
      <w:pPr>
        <w:spacing w:after="0"/>
        <w:jc w:val="center"/>
        <w:rPr>
          <w:rFonts w:ascii="Arial" w:hAnsi="Arial" w:cs="Arial"/>
          <w:b/>
          <w:sz w:val="32"/>
          <w:szCs w:val="32"/>
        </w:rPr>
      </w:pPr>
      <w:r w:rsidRPr="0087667D">
        <w:rPr>
          <w:rFonts w:ascii="Arial" w:hAnsi="Arial" w:cs="Arial"/>
          <w:b/>
          <w:sz w:val="32"/>
          <w:szCs w:val="32"/>
        </w:rPr>
        <w:t>РЕШЕНИЕ</w:t>
      </w:r>
    </w:p>
    <w:p w:rsidR="0087667D" w:rsidRDefault="0087667D" w:rsidP="0087667D">
      <w:pPr>
        <w:spacing w:after="0"/>
        <w:jc w:val="center"/>
        <w:rPr>
          <w:rFonts w:ascii="Arial" w:hAnsi="Arial" w:cs="Arial"/>
          <w:b/>
          <w:sz w:val="32"/>
          <w:szCs w:val="32"/>
        </w:rPr>
      </w:pPr>
    </w:p>
    <w:p w:rsidR="002A53AA" w:rsidRPr="0087667D" w:rsidRDefault="0087667D" w:rsidP="0087667D">
      <w:pPr>
        <w:spacing w:after="0"/>
        <w:jc w:val="center"/>
        <w:rPr>
          <w:rFonts w:ascii="Arial" w:hAnsi="Arial" w:cs="Arial"/>
          <w:b/>
          <w:sz w:val="32"/>
          <w:szCs w:val="32"/>
        </w:rPr>
      </w:pPr>
      <w:r>
        <w:rPr>
          <w:rFonts w:ascii="Arial" w:hAnsi="Arial" w:cs="Arial"/>
          <w:b/>
          <w:sz w:val="32"/>
          <w:szCs w:val="32"/>
        </w:rPr>
        <w:t>«</w:t>
      </w:r>
      <w:r w:rsidRPr="0087667D">
        <w:rPr>
          <w:rFonts w:ascii="Arial" w:hAnsi="Arial" w:cs="Arial"/>
          <w:b/>
          <w:sz w:val="32"/>
          <w:szCs w:val="32"/>
        </w:rPr>
        <w:t>ОБ УТВЕРЖДЕНИИ ПОЛОЖЕНИЯ</w:t>
      </w:r>
    </w:p>
    <w:p w:rsidR="002A53AA" w:rsidRPr="0087667D" w:rsidRDefault="0087667D" w:rsidP="0087667D">
      <w:pPr>
        <w:spacing w:after="0"/>
        <w:jc w:val="center"/>
        <w:rPr>
          <w:rFonts w:ascii="Arial" w:hAnsi="Arial" w:cs="Arial"/>
          <w:b/>
          <w:sz w:val="32"/>
          <w:szCs w:val="32"/>
        </w:rPr>
      </w:pPr>
      <w:r w:rsidRPr="0087667D">
        <w:rPr>
          <w:rFonts w:ascii="Arial" w:hAnsi="Arial" w:cs="Arial"/>
          <w:b/>
          <w:sz w:val="32"/>
          <w:szCs w:val="32"/>
        </w:rPr>
        <w:t>О ПРИВАТИЗАЦИИ МУНИЦИПАЛЬНОГО ИМУЩЕСТВА В</w:t>
      </w:r>
      <w:r>
        <w:rPr>
          <w:rFonts w:ascii="Arial" w:hAnsi="Arial" w:cs="Arial"/>
          <w:b/>
          <w:sz w:val="32"/>
          <w:szCs w:val="32"/>
        </w:rPr>
        <w:t xml:space="preserve"> </w:t>
      </w:r>
      <w:r w:rsidRPr="0087667D">
        <w:rPr>
          <w:rFonts w:ascii="Arial" w:hAnsi="Arial" w:cs="Arial"/>
          <w:b/>
          <w:sz w:val="32"/>
          <w:szCs w:val="32"/>
        </w:rPr>
        <w:t>МУНИЦИПАЛЬНОМ ОБРАЗОВАНИИ «ТИХОНОВКА»</w:t>
      </w:r>
    </w:p>
    <w:p w:rsidR="002A53AA" w:rsidRPr="00347207" w:rsidRDefault="002A53AA" w:rsidP="00351AFB">
      <w:pPr>
        <w:autoSpaceDE w:val="0"/>
        <w:autoSpaceDN w:val="0"/>
        <w:adjustRightInd w:val="0"/>
        <w:spacing w:after="0"/>
        <w:jc w:val="center"/>
        <w:outlineLvl w:val="0"/>
        <w:rPr>
          <w:rFonts w:ascii="Times New Roman" w:hAnsi="Times New Roman" w:cs="Times New Roman"/>
          <w:sz w:val="24"/>
          <w:szCs w:val="24"/>
        </w:rPr>
      </w:pPr>
    </w:p>
    <w:p w:rsidR="00351AFB" w:rsidRPr="0087667D" w:rsidRDefault="00351AFB" w:rsidP="0087667D">
      <w:pPr>
        <w:autoSpaceDE w:val="0"/>
        <w:autoSpaceDN w:val="0"/>
        <w:adjustRightInd w:val="0"/>
        <w:spacing w:after="0"/>
        <w:ind w:firstLine="709"/>
        <w:jc w:val="both"/>
        <w:outlineLvl w:val="0"/>
        <w:rPr>
          <w:rFonts w:ascii="Arial" w:hAnsi="Arial" w:cs="Arial"/>
          <w:sz w:val="24"/>
          <w:szCs w:val="24"/>
        </w:rPr>
      </w:pPr>
      <w:r w:rsidRPr="0087667D">
        <w:rPr>
          <w:rFonts w:ascii="Arial" w:hAnsi="Arial" w:cs="Arial"/>
          <w:sz w:val="24"/>
          <w:szCs w:val="24"/>
        </w:rPr>
        <w:t>Руководствуясь Федеральным законом от 21.12.2001 года № 178-ФЗ "О приватизации государственного и муниципального имущества», Федеральным законом от 03. 07.2016 года № 366-ФЗ «О внесении изменений в Федеральный закон «О приватизации государственного и муниципального имущества»,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ст.38 Устава муниципального образования «Тихоновка</w:t>
      </w:r>
      <w:r w:rsidR="0087667D" w:rsidRPr="0087667D">
        <w:rPr>
          <w:rFonts w:ascii="Arial" w:hAnsi="Arial" w:cs="Arial"/>
          <w:sz w:val="24"/>
          <w:szCs w:val="24"/>
        </w:rPr>
        <w:t>», Дума</w:t>
      </w:r>
      <w:r w:rsidRPr="0087667D">
        <w:rPr>
          <w:rFonts w:ascii="Arial" w:hAnsi="Arial" w:cs="Arial"/>
          <w:sz w:val="24"/>
          <w:szCs w:val="24"/>
        </w:rPr>
        <w:t xml:space="preserve"> муниципального образования «Тихоновка».</w:t>
      </w:r>
    </w:p>
    <w:p w:rsidR="00351AFB" w:rsidRPr="0087667D" w:rsidRDefault="00351AFB" w:rsidP="00351AFB">
      <w:pPr>
        <w:autoSpaceDE w:val="0"/>
        <w:autoSpaceDN w:val="0"/>
        <w:adjustRightInd w:val="0"/>
        <w:spacing w:after="0"/>
        <w:jc w:val="center"/>
        <w:outlineLvl w:val="0"/>
        <w:rPr>
          <w:rFonts w:ascii="Arial" w:hAnsi="Arial" w:cs="Arial"/>
          <w:b/>
          <w:sz w:val="30"/>
          <w:szCs w:val="30"/>
        </w:rPr>
      </w:pPr>
      <w:r w:rsidRPr="0087667D">
        <w:rPr>
          <w:rFonts w:ascii="Arial" w:hAnsi="Arial" w:cs="Arial"/>
          <w:b/>
          <w:sz w:val="30"/>
          <w:szCs w:val="30"/>
        </w:rPr>
        <w:t>РЕШИЛА:</w:t>
      </w:r>
    </w:p>
    <w:p w:rsidR="00351AFB" w:rsidRPr="00347207" w:rsidRDefault="00351AFB" w:rsidP="00351AFB">
      <w:pPr>
        <w:autoSpaceDE w:val="0"/>
        <w:autoSpaceDN w:val="0"/>
        <w:adjustRightInd w:val="0"/>
        <w:spacing w:after="0"/>
        <w:jc w:val="center"/>
        <w:outlineLvl w:val="0"/>
        <w:rPr>
          <w:rFonts w:ascii="Times New Roman" w:hAnsi="Times New Roman" w:cs="Times New Roman"/>
          <w:sz w:val="24"/>
          <w:szCs w:val="24"/>
        </w:rPr>
      </w:pPr>
    </w:p>
    <w:p w:rsidR="00351AFB" w:rsidRPr="0087667D" w:rsidRDefault="0087667D" w:rsidP="0087667D">
      <w:pPr>
        <w:autoSpaceDE w:val="0"/>
        <w:autoSpaceDN w:val="0"/>
        <w:adjustRightInd w:val="0"/>
        <w:spacing w:after="0" w:line="240" w:lineRule="auto"/>
        <w:ind w:firstLine="720"/>
        <w:jc w:val="both"/>
        <w:outlineLvl w:val="0"/>
        <w:rPr>
          <w:rFonts w:ascii="Arial" w:hAnsi="Arial" w:cs="Arial"/>
          <w:sz w:val="24"/>
          <w:szCs w:val="24"/>
        </w:rPr>
      </w:pPr>
      <w:r w:rsidRPr="0087667D">
        <w:rPr>
          <w:rFonts w:ascii="Arial" w:hAnsi="Arial" w:cs="Arial"/>
          <w:sz w:val="24"/>
          <w:szCs w:val="24"/>
        </w:rPr>
        <w:t>1.</w:t>
      </w:r>
      <w:r w:rsidR="00351AFB" w:rsidRPr="0087667D">
        <w:rPr>
          <w:rFonts w:ascii="Arial" w:hAnsi="Arial" w:cs="Arial"/>
          <w:sz w:val="24"/>
          <w:szCs w:val="24"/>
        </w:rPr>
        <w:t xml:space="preserve">Утвердить Положение о приватизации муниципального </w:t>
      </w:r>
      <w:r w:rsidRPr="0087667D">
        <w:rPr>
          <w:rFonts w:ascii="Arial" w:hAnsi="Arial" w:cs="Arial"/>
          <w:sz w:val="24"/>
          <w:szCs w:val="24"/>
        </w:rPr>
        <w:t>имущества муниципального</w:t>
      </w:r>
      <w:r w:rsidR="00351AFB" w:rsidRPr="0087667D">
        <w:rPr>
          <w:rFonts w:ascii="Arial" w:hAnsi="Arial" w:cs="Arial"/>
          <w:sz w:val="24"/>
          <w:szCs w:val="24"/>
        </w:rPr>
        <w:t xml:space="preserve"> образования «Тихоновка» в новой редакции (приложение)</w:t>
      </w:r>
    </w:p>
    <w:p w:rsidR="00351AFB" w:rsidRPr="0087667D" w:rsidRDefault="0087667D" w:rsidP="0087667D">
      <w:pPr>
        <w:autoSpaceDE w:val="0"/>
        <w:autoSpaceDN w:val="0"/>
        <w:adjustRightInd w:val="0"/>
        <w:spacing w:after="0" w:line="240" w:lineRule="auto"/>
        <w:ind w:firstLine="720"/>
        <w:jc w:val="both"/>
        <w:outlineLvl w:val="0"/>
        <w:rPr>
          <w:rFonts w:ascii="Arial" w:hAnsi="Arial" w:cs="Arial"/>
          <w:sz w:val="24"/>
          <w:szCs w:val="24"/>
        </w:rPr>
      </w:pPr>
      <w:r w:rsidRPr="0087667D">
        <w:rPr>
          <w:rFonts w:ascii="Arial" w:hAnsi="Arial" w:cs="Arial"/>
          <w:sz w:val="24"/>
          <w:szCs w:val="24"/>
        </w:rPr>
        <w:t>2.</w:t>
      </w:r>
      <w:r w:rsidR="00351AFB" w:rsidRPr="0087667D">
        <w:rPr>
          <w:rFonts w:ascii="Arial" w:hAnsi="Arial" w:cs="Arial"/>
          <w:sz w:val="24"/>
          <w:szCs w:val="24"/>
        </w:rPr>
        <w:t>Считать утратившим силу решение Думы № 114 от 28.11.2016 г.</w:t>
      </w:r>
    </w:p>
    <w:p w:rsidR="00351AFB" w:rsidRPr="0087667D" w:rsidRDefault="0087667D" w:rsidP="0087667D">
      <w:pPr>
        <w:autoSpaceDE w:val="0"/>
        <w:autoSpaceDN w:val="0"/>
        <w:adjustRightInd w:val="0"/>
        <w:spacing w:after="0" w:line="240" w:lineRule="auto"/>
        <w:ind w:firstLine="720"/>
        <w:jc w:val="both"/>
        <w:outlineLvl w:val="0"/>
        <w:rPr>
          <w:rFonts w:ascii="Arial" w:hAnsi="Arial" w:cs="Arial"/>
          <w:sz w:val="24"/>
          <w:szCs w:val="24"/>
        </w:rPr>
      </w:pPr>
      <w:r w:rsidRPr="0087667D">
        <w:rPr>
          <w:rFonts w:ascii="Arial" w:hAnsi="Arial" w:cs="Arial"/>
          <w:sz w:val="24"/>
          <w:szCs w:val="24"/>
        </w:rPr>
        <w:t>3.</w:t>
      </w:r>
      <w:r w:rsidR="00351AFB" w:rsidRPr="0087667D">
        <w:rPr>
          <w:rFonts w:ascii="Arial" w:hAnsi="Arial" w:cs="Arial"/>
          <w:sz w:val="24"/>
          <w:szCs w:val="24"/>
        </w:rPr>
        <w:t>Настоящее решение Думы вступает в силу с момента официального опубликования.</w:t>
      </w:r>
    </w:p>
    <w:p w:rsidR="00351AFB" w:rsidRPr="0087667D" w:rsidRDefault="00351AFB" w:rsidP="0087667D">
      <w:pPr>
        <w:autoSpaceDE w:val="0"/>
        <w:autoSpaceDN w:val="0"/>
        <w:adjustRightInd w:val="0"/>
        <w:spacing w:after="0"/>
        <w:ind w:firstLine="720"/>
        <w:jc w:val="both"/>
        <w:outlineLvl w:val="0"/>
        <w:rPr>
          <w:rFonts w:ascii="Arial" w:hAnsi="Arial" w:cs="Arial"/>
          <w:sz w:val="24"/>
          <w:szCs w:val="24"/>
        </w:rPr>
      </w:pPr>
    </w:p>
    <w:p w:rsidR="00351AFB" w:rsidRPr="00347207" w:rsidRDefault="00351AFB" w:rsidP="00351AFB">
      <w:pPr>
        <w:autoSpaceDE w:val="0"/>
        <w:autoSpaceDN w:val="0"/>
        <w:adjustRightInd w:val="0"/>
        <w:spacing w:after="0"/>
        <w:ind w:left="360"/>
        <w:outlineLvl w:val="0"/>
        <w:rPr>
          <w:rFonts w:ascii="Times New Roman" w:hAnsi="Times New Roman" w:cs="Times New Roman"/>
          <w:sz w:val="24"/>
          <w:szCs w:val="24"/>
        </w:rPr>
      </w:pPr>
    </w:p>
    <w:p w:rsidR="0087667D" w:rsidRPr="0087667D" w:rsidRDefault="00351AFB" w:rsidP="0087667D">
      <w:pPr>
        <w:autoSpaceDE w:val="0"/>
        <w:autoSpaceDN w:val="0"/>
        <w:adjustRightInd w:val="0"/>
        <w:spacing w:after="0"/>
        <w:outlineLvl w:val="0"/>
        <w:rPr>
          <w:rFonts w:ascii="Arial" w:hAnsi="Arial" w:cs="Arial"/>
          <w:sz w:val="24"/>
          <w:szCs w:val="24"/>
        </w:rPr>
      </w:pPr>
      <w:r w:rsidRPr="0087667D">
        <w:rPr>
          <w:rFonts w:ascii="Arial" w:hAnsi="Arial" w:cs="Arial"/>
          <w:sz w:val="24"/>
          <w:szCs w:val="24"/>
        </w:rPr>
        <w:t xml:space="preserve">Председатель Думы МО </w:t>
      </w:r>
    </w:p>
    <w:p w:rsidR="0087667D" w:rsidRPr="0087667D" w:rsidRDefault="0087667D" w:rsidP="0087667D">
      <w:pPr>
        <w:autoSpaceDE w:val="0"/>
        <w:autoSpaceDN w:val="0"/>
        <w:adjustRightInd w:val="0"/>
        <w:spacing w:after="0"/>
        <w:outlineLvl w:val="0"/>
        <w:rPr>
          <w:rFonts w:ascii="Arial" w:hAnsi="Arial" w:cs="Arial"/>
          <w:sz w:val="24"/>
          <w:szCs w:val="24"/>
        </w:rPr>
      </w:pPr>
      <w:r w:rsidRPr="0087667D">
        <w:rPr>
          <w:rFonts w:ascii="Arial" w:hAnsi="Arial" w:cs="Arial"/>
          <w:sz w:val="24"/>
          <w:szCs w:val="24"/>
        </w:rPr>
        <w:t>Глава МО «Тихоновка»</w:t>
      </w:r>
    </w:p>
    <w:p w:rsidR="00351AFB" w:rsidRPr="0087667D" w:rsidRDefault="0087667D" w:rsidP="0087667D">
      <w:pPr>
        <w:autoSpaceDE w:val="0"/>
        <w:autoSpaceDN w:val="0"/>
        <w:adjustRightInd w:val="0"/>
        <w:spacing w:after="0"/>
        <w:outlineLvl w:val="0"/>
        <w:rPr>
          <w:rFonts w:ascii="Arial" w:hAnsi="Arial" w:cs="Arial"/>
          <w:sz w:val="24"/>
          <w:szCs w:val="24"/>
        </w:rPr>
      </w:pPr>
      <w:r>
        <w:rPr>
          <w:rFonts w:ascii="Arial" w:hAnsi="Arial" w:cs="Arial"/>
          <w:sz w:val="24"/>
          <w:szCs w:val="24"/>
        </w:rPr>
        <w:t>М.В.</w:t>
      </w:r>
      <w:r w:rsidR="00351AFB" w:rsidRPr="0087667D">
        <w:rPr>
          <w:rFonts w:ascii="Arial" w:hAnsi="Arial" w:cs="Arial"/>
          <w:sz w:val="24"/>
          <w:szCs w:val="24"/>
        </w:rPr>
        <w:t>Скоробогатова</w:t>
      </w:r>
    </w:p>
    <w:p w:rsidR="00347207" w:rsidRPr="00351AFB" w:rsidRDefault="00347207" w:rsidP="00347207">
      <w:pPr>
        <w:autoSpaceDE w:val="0"/>
        <w:autoSpaceDN w:val="0"/>
        <w:adjustRightInd w:val="0"/>
        <w:spacing w:after="0"/>
        <w:outlineLvl w:val="0"/>
        <w:rPr>
          <w:rFonts w:ascii="Times New Roman" w:hAnsi="Times New Roman" w:cs="Times New Roman"/>
        </w:rPr>
      </w:pPr>
    </w:p>
    <w:p w:rsidR="00351AFB" w:rsidRPr="00351AFB" w:rsidRDefault="00351AFB" w:rsidP="00351AFB">
      <w:pPr>
        <w:autoSpaceDE w:val="0"/>
        <w:autoSpaceDN w:val="0"/>
        <w:adjustRightInd w:val="0"/>
        <w:spacing w:after="0"/>
        <w:jc w:val="center"/>
        <w:outlineLvl w:val="0"/>
        <w:rPr>
          <w:rFonts w:ascii="Times New Roman" w:hAnsi="Times New Roman" w:cs="Times New Roman"/>
        </w:rPr>
      </w:pPr>
    </w:p>
    <w:p w:rsidR="00351AFB" w:rsidRPr="0087667D" w:rsidRDefault="00351AFB" w:rsidP="0087667D">
      <w:pPr>
        <w:autoSpaceDE w:val="0"/>
        <w:autoSpaceDN w:val="0"/>
        <w:adjustRightInd w:val="0"/>
        <w:spacing w:after="0"/>
        <w:jc w:val="right"/>
        <w:outlineLvl w:val="0"/>
        <w:rPr>
          <w:rFonts w:ascii="Courier New" w:hAnsi="Courier New" w:cs="Courier New"/>
        </w:rPr>
      </w:pPr>
      <w:r w:rsidRPr="0087667D">
        <w:rPr>
          <w:rFonts w:ascii="Courier New" w:hAnsi="Courier New" w:cs="Courier New"/>
        </w:rPr>
        <w:t xml:space="preserve">Утверждено </w:t>
      </w:r>
    </w:p>
    <w:p w:rsidR="00351AFB" w:rsidRPr="0087667D" w:rsidRDefault="00351AFB" w:rsidP="0087667D">
      <w:pPr>
        <w:autoSpaceDE w:val="0"/>
        <w:autoSpaceDN w:val="0"/>
        <w:adjustRightInd w:val="0"/>
        <w:spacing w:after="0"/>
        <w:jc w:val="right"/>
        <w:outlineLvl w:val="0"/>
        <w:rPr>
          <w:rFonts w:ascii="Courier New" w:hAnsi="Courier New" w:cs="Courier New"/>
        </w:rPr>
      </w:pPr>
      <w:r w:rsidRPr="0087667D">
        <w:rPr>
          <w:rFonts w:ascii="Courier New" w:hAnsi="Courier New" w:cs="Courier New"/>
        </w:rPr>
        <w:t>решением Думы МО</w:t>
      </w:r>
    </w:p>
    <w:p w:rsidR="00351AFB" w:rsidRPr="0087667D" w:rsidRDefault="00351AFB" w:rsidP="0087667D">
      <w:pPr>
        <w:autoSpaceDE w:val="0"/>
        <w:autoSpaceDN w:val="0"/>
        <w:adjustRightInd w:val="0"/>
        <w:spacing w:after="0"/>
        <w:jc w:val="right"/>
        <w:outlineLvl w:val="0"/>
        <w:rPr>
          <w:rFonts w:ascii="Courier New" w:hAnsi="Courier New" w:cs="Courier New"/>
        </w:rPr>
      </w:pPr>
      <w:r w:rsidRPr="0087667D">
        <w:rPr>
          <w:rFonts w:ascii="Courier New" w:hAnsi="Courier New" w:cs="Courier New"/>
        </w:rPr>
        <w:t xml:space="preserve">«Тихоновка» № </w:t>
      </w:r>
      <w:r w:rsidR="00347207" w:rsidRPr="0087667D">
        <w:rPr>
          <w:rFonts w:ascii="Courier New" w:hAnsi="Courier New" w:cs="Courier New"/>
        </w:rPr>
        <w:t>196</w:t>
      </w:r>
    </w:p>
    <w:p w:rsidR="00351AFB" w:rsidRPr="0087667D" w:rsidRDefault="00347207" w:rsidP="0087667D">
      <w:pPr>
        <w:autoSpaceDE w:val="0"/>
        <w:autoSpaceDN w:val="0"/>
        <w:adjustRightInd w:val="0"/>
        <w:spacing w:after="0"/>
        <w:jc w:val="right"/>
        <w:outlineLvl w:val="0"/>
        <w:rPr>
          <w:rFonts w:ascii="Courier New" w:hAnsi="Courier New" w:cs="Courier New"/>
        </w:rPr>
      </w:pPr>
      <w:r w:rsidRPr="0087667D">
        <w:rPr>
          <w:rFonts w:ascii="Courier New" w:hAnsi="Courier New" w:cs="Courier New"/>
        </w:rPr>
        <w:t>от «_</w:t>
      </w:r>
      <w:proofErr w:type="gramStart"/>
      <w:r w:rsidRPr="0087667D">
        <w:rPr>
          <w:rFonts w:ascii="Courier New" w:hAnsi="Courier New" w:cs="Courier New"/>
        </w:rPr>
        <w:t>_»_</w:t>
      </w:r>
      <w:proofErr w:type="gramEnd"/>
      <w:r w:rsidRPr="0087667D">
        <w:rPr>
          <w:rFonts w:ascii="Courier New" w:hAnsi="Courier New" w:cs="Courier New"/>
        </w:rPr>
        <w:t>___________2018</w:t>
      </w:r>
      <w:r w:rsidR="00351AFB" w:rsidRPr="0087667D">
        <w:rPr>
          <w:rFonts w:ascii="Courier New" w:hAnsi="Courier New" w:cs="Courier New"/>
        </w:rPr>
        <w:t xml:space="preserve"> г. </w:t>
      </w:r>
    </w:p>
    <w:p w:rsidR="00351AFB" w:rsidRPr="007F2028" w:rsidRDefault="00351AFB" w:rsidP="00351AFB">
      <w:pPr>
        <w:autoSpaceDE w:val="0"/>
        <w:autoSpaceDN w:val="0"/>
        <w:adjustRightInd w:val="0"/>
        <w:spacing w:after="0"/>
        <w:jc w:val="center"/>
        <w:rPr>
          <w:rFonts w:ascii="Times New Roman" w:hAnsi="Times New Roman" w:cs="Times New Roman"/>
          <w:sz w:val="20"/>
          <w:szCs w:val="20"/>
        </w:rPr>
      </w:pPr>
    </w:p>
    <w:p w:rsidR="00351AFB" w:rsidRPr="0087667D" w:rsidRDefault="00351AFB" w:rsidP="00351AFB">
      <w:pPr>
        <w:pStyle w:val="ConsPlusTitle"/>
        <w:widowControl/>
        <w:jc w:val="center"/>
        <w:rPr>
          <w:rFonts w:ascii="Arial" w:hAnsi="Arial" w:cs="Arial"/>
          <w:sz w:val="30"/>
          <w:szCs w:val="30"/>
        </w:rPr>
      </w:pPr>
      <w:r w:rsidRPr="0087667D">
        <w:rPr>
          <w:rFonts w:ascii="Arial" w:hAnsi="Arial" w:cs="Arial"/>
          <w:sz w:val="30"/>
          <w:szCs w:val="30"/>
        </w:rPr>
        <w:t>ПОЛОЖЕНИЕ</w:t>
      </w:r>
    </w:p>
    <w:p w:rsidR="00351AFB" w:rsidRPr="0087667D" w:rsidRDefault="00351AFB" w:rsidP="007F2028">
      <w:pPr>
        <w:pStyle w:val="ConsPlusTitle"/>
        <w:widowControl/>
        <w:jc w:val="center"/>
        <w:rPr>
          <w:rFonts w:ascii="Arial" w:hAnsi="Arial" w:cs="Arial"/>
          <w:sz w:val="30"/>
          <w:szCs w:val="30"/>
        </w:rPr>
      </w:pPr>
      <w:r w:rsidRPr="0087667D">
        <w:rPr>
          <w:rFonts w:ascii="Arial" w:hAnsi="Arial" w:cs="Arial"/>
          <w:sz w:val="30"/>
          <w:szCs w:val="30"/>
        </w:rPr>
        <w:lastRenderedPageBreak/>
        <w:t>О ПРИВАТИЗАЦИИ МУНИЦИПАЛЬНОГО ИМУЩЕСТВА</w:t>
      </w:r>
      <w:r w:rsidR="0087667D">
        <w:rPr>
          <w:rFonts w:ascii="Arial" w:hAnsi="Arial" w:cs="Arial"/>
          <w:sz w:val="30"/>
          <w:szCs w:val="30"/>
        </w:rPr>
        <w:t xml:space="preserve"> </w:t>
      </w:r>
      <w:r w:rsidRPr="0087667D">
        <w:rPr>
          <w:rFonts w:ascii="Arial" w:hAnsi="Arial" w:cs="Arial"/>
          <w:sz w:val="30"/>
          <w:szCs w:val="30"/>
        </w:rPr>
        <w:t xml:space="preserve">В МУНИЦИПАЛЬНОМ ОБРАЗОВАНИИ </w:t>
      </w:r>
      <w:r w:rsidR="00347207" w:rsidRPr="0087667D">
        <w:rPr>
          <w:rFonts w:ascii="Arial" w:hAnsi="Arial" w:cs="Arial"/>
          <w:sz w:val="30"/>
          <w:szCs w:val="30"/>
        </w:rPr>
        <w:t>«ТИХОНОВКА</w:t>
      </w:r>
      <w:r w:rsidRPr="0087667D">
        <w:rPr>
          <w:rFonts w:ascii="Arial" w:hAnsi="Arial" w:cs="Arial"/>
          <w:sz w:val="30"/>
          <w:szCs w:val="30"/>
        </w:rPr>
        <w:t>»</w:t>
      </w:r>
    </w:p>
    <w:p w:rsidR="00351AFB" w:rsidRPr="0087667D" w:rsidRDefault="00351AFB" w:rsidP="00351AFB">
      <w:pPr>
        <w:autoSpaceDE w:val="0"/>
        <w:autoSpaceDN w:val="0"/>
        <w:adjustRightInd w:val="0"/>
        <w:spacing w:after="0"/>
        <w:jc w:val="center"/>
        <w:rPr>
          <w:rFonts w:ascii="Arial" w:hAnsi="Arial" w:cs="Arial"/>
          <w:sz w:val="30"/>
          <w:szCs w:val="30"/>
        </w:rPr>
      </w:pP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1. ОБЩИЕ ПОЛОЖЕНИЯ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1.1. Настоящее Положение о приватизации муниципального имущества муниципального образования «Тихоновка» (далее – МО «Тихоновка</w:t>
      </w:r>
      <w:r w:rsidR="0087667D" w:rsidRPr="0087667D">
        <w:rPr>
          <w:rFonts w:ascii="Arial" w:hAnsi="Arial" w:cs="Arial"/>
          <w:sz w:val="24"/>
          <w:szCs w:val="24"/>
        </w:rPr>
        <w:t>») разработано</w:t>
      </w:r>
      <w:r w:rsidRPr="0087667D">
        <w:rPr>
          <w:rFonts w:ascii="Arial" w:hAnsi="Arial" w:cs="Arial"/>
          <w:sz w:val="24"/>
          <w:szCs w:val="24"/>
        </w:rPr>
        <w:t xml:space="preserve"> в соответствии: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Конституцией Российской Федерации;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Гражданским кодексом Российской Федерации;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Федеральным законом от 21.12.2001 № 178-ФЗ "О приватизации государственного и муниципального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 Федеральным </w:t>
      </w:r>
      <w:r w:rsidR="0087667D" w:rsidRPr="0087667D">
        <w:rPr>
          <w:rFonts w:ascii="Arial" w:hAnsi="Arial" w:cs="Arial"/>
          <w:sz w:val="24"/>
          <w:szCs w:val="24"/>
        </w:rPr>
        <w:t>законом 29.07.1998</w:t>
      </w:r>
      <w:r w:rsidRPr="0087667D">
        <w:rPr>
          <w:rFonts w:ascii="Arial" w:hAnsi="Arial" w:cs="Arial"/>
          <w:sz w:val="24"/>
          <w:szCs w:val="24"/>
        </w:rPr>
        <w:t xml:space="preserve"> № 135-ФЗ "Об оценочной деятельности в Российской Федерации";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-Постановление Правительства РФ от 12 февраля 2011 г. N 71</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"Об изменении и признании утратившими силу некоторых актов Правительства Российской Федерации по вопросам приватизации государственного и муниципального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 ст.38 Устава муниципального образования «Тихоновка»; </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1.2.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«Тихоновка», в собственность физических и (или) юридических лиц. Приватизация муниципального имущества муниципального образования «Тихоновка» осуществляется в соответствии с Федеральным законом от 21.12.2001 № 178-ФЗ "О приватизации государственного и муниципального имущества" и с Федеральным законом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87667D">
        <w:rPr>
          <w:rFonts w:ascii="Arial" w:hAnsi="Arial" w:cs="Arial"/>
          <w:sz w:val="24"/>
          <w:szCs w:val="24"/>
        </w:rPr>
        <w:lastRenderedPageBreak/>
        <w:t>предпринимательства, и о внесении изменений в отдельные законодательные акты Российской Федерации".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1.3. 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«Тихоновка». Также настоящее Положение не распространяется на отношения, предусмотренные п. 2 ст. 3 Федерального закона от 21.12.2001 № 178-</w:t>
      </w:r>
      <w:r w:rsidR="0087667D" w:rsidRPr="0087667D">
        <w:rPr>
          <w:rFonts w:ascii="Arial" w:hAnsi="Arial" w:cs="Arial"/>
          <w:sz w:val="24"/>
          <w:szCs w:val="24"/>
        </w:rPr>
        <w:t>ФЗ «</w:t>
      </w:r>
      <w:r w:rsidRPr="0087667D">
        <w:rPr>
          <w:rFonts w:ascii="Arial" w:hAnsi="Arial" w:cs="Arial"/>
          <w:sz w:val="24"/>
          <w:szCs w:val="24"/>
        </w:rPr>
        <w:t>О приватизации государственного и муниципального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2. ПОЛНОМОЧИЯ </w:t>
      </w:r>
      <w:r w:rsidR="00347207" w:rsidRPr="0087667D">
        <w:rPr>
          <w:rFonts w:ascii="Arial" w:hAnsi="Arial" w:cs="Arial"/>
          <w:sz w:val="24"/>
          <w:szCs w:val="24"/>
        </w:rPr>
        <w:t>СПЕЦИАЛИСТА</w:t>
      </w:r>
      <w:r w:rsidRPr="0087667D">
        <w:rPr>
          <w:rFonts w:ascii="Arial" w:hAnsi="Arial" w:cs="Arial"/>
          <w:sz w:val="24"/>
          <w:szCs w:val="24"/>
        </w:rPr>
        <w:t xml:space="preserve"> ПО УПРАВЛЕНИЮ МУНИЦИПАЛЬНЫМ</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ИМУЩЕСТВОМ МУНИЦИПАЛЬНОГО ОБРАЗОВАНИЯ ПО ВОПРОСАМ ПРИВАТИЗАЦИИ МУНИЦИПАЛЬНОГО ИМУЩЕСТВА МУНИЦИПАЛЬНОГО ОБРАЗОВАНИЯ «Тихоновка»</w:t>
      </w:r>
    </w:p>
    <w:p w:rsidR="00351AFB" w:rsidRPr="0087667D" w:rsidRDefault="00351AFB" w:rsidP="0087667D">
      <w:pPr>
        <w:autoSpaceDE w:val="0"/>
        <w:autoSpaceDN w:val="0"/>
        <w:adjustRightInd w:val="0"/>
        <w:spacing w:after="0"/>
        <w:ind w:firstLine="709"/>
        <w:jc w:val="both"/>
        <w:rPr>
          <w:rFonts w:ascii="Arial" w:hAnsi="Arial" w:cs="Arial"/>
          <w:sz w:val="24"/>
          <w:szCs w:val="24"/>
        </w:rPr>
      </w:pP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Приватизация муниципального имущества на территории муниципального образования «Тихоновка» осуществляется специалистом администрации муниципального образования «Тихоновка» по поручению Главы муниципального образования «Тихоновка».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Продавцом муниципального имущества муниципального образования «Тихоновка» выступает администрация муниципального образования «Тихоновка».</w:t>
      </w:r>
    </w:p>
    <w:p w:rsidR="00351AFB" w:rsidRPr="0087667D" w:rsidRDefault="00347207"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Специалист</w:t>
      </w:r>
      <w:r w:rsidR="00351AFB" w:rsidRPr="0087667D">
        <w:rPr>
          <w:rFonts w:ascii="Arial" w:hAnsi="Arial" w:cs="Arial"/>
          <w:sz w:val="24"/>
          <w:szCs w:val="24"/>
        </w:rPr>
        <w:t xml:space="preserve"> по управлению муниципальным имуществом муниципального образования «Тихоновка»: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разрабатывает Прогнозный план приватизации муниципального имущества МО «Тихоновка»; представляет Главе муниципального образования «Тихоновка», в Думу муниципального образования «Тихоновка» отчет о выполнении Прогнозного плана приватизации муниципального имущества муниципального образования «Тихоновка» за прошедший год;</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готовит проекты решений об условиях приватизации муниципального имущества муниципального образования «Тихоновка»;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осуществляет контроль за приватизацией муниципального имущества муниципального образования «Тихоновка»;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готовит заявления от имени МО «Тихоновка» в суд и арбитражный суд в целях защиты имущественных прав муниципального образования «Тихоновка» связанных с осуществлением приватизации муниципального имущества МО «Тихоновка»;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осуществляет полномочия в соответствии с настоящим Положением.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3. ОСНОВНЫЕ ЦЕЛИ, ЗАДАЧИ И ПРИНЦИПЫ ПРИВАТИЗАЦИИ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МУНИЦИПАЛЬНОГО ИМУЩЕСТВА </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3.1. Приватизация муниципального имущества муниципального образования «Тихоновка» осуществляется на основе равенства покупателей муниципального имущества и открытости деятельности органов местного самоуправления.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3.2. Основными целями приватизации муниципального имущества муниципального образования «Тихоновка» являются: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увеличение доходов бюджета на основе эффективного управления муниципальной собственностью;</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lastRenderedPageBreak/>
        <w:t>- вовлечение в гражданский оборот максимального количества объектов муниципальной собственности;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привлечение инвестиций в объекты приватизации.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3.3. Приватизация муниципального имущества муниципального образования «Тихоновка» обеспечивает решение следующих задач:</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уменьшение бюджетных расходов на поддержку нерентабельных предприятий;</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улучшение архитектурного облика муниципального образования «Тихоновка».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3.4. Приватизация муниципального имущества муниципального образования «Тихоновка» осуществляется на основе индивидуального подхода к выбору способа приватизации каждого объекта: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w:t>
      </w:r>
      <w:r w:rsidR="001C3D7F" w:rsidRPr="0087667D">
        <w:rPr>
          <w:rFonts w:ascii="Arial" w:hAnsi="Arial" w:cs="Arial"/>
          <w:sz w:val="24"/>
          <w:szCs w:val="24"/>
        </w:rPr>
        <w:t>бюджет средств</w:t>
      </w:r>
      <w:r w:rsidRPr="0087667D">
        <w:rPr>
          <w:rFonts w:ascii="Arial" w:hAnsi="Arial" w:cs="Arial"/>
          <w:sz w:val="24"/>
          <w:szCs w:val="24"/>
        </w:rPr>
        <w:t xml:space="preserve"> от продажи по максимально высоким ценам;</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 </w:t>
      </w:r>
      <w:proofErr w:type="spellStart"/>
      <w:r w:rsidRPr="0087667D">
        <w:rPr>
          <w:rFonts w:ascii="Arial" w:hAnsi="Arial" w:cs="Arial"/>
          <w:sz w:val="24"/>
          <w:szCs w:val="24"/>
        </w:rPr>
        <w:t>низколиквидные</w:t>
      </w:r>
      <w:proofErr w:type="spellEnd"/>
      <w:r w:rsidRPr="0087667D">
        <w:rPr>
          <w:rFonts w:ascii="Arial" w:hAnsi="Arial" w:cs="Arial"/>
          <w:sz w:val="24"/>
          <w:szCs w:val="24"/>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3.5. Приватизация муниципального имущества муниципального образования «Тихоновка»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351AFB" w:rsidRPr="0087667D" w:rsidRDefault="00351AFB" w:rsidP="0087667D">
      <w:pPr>
        <w:autoSpaceDE w:val="0"/>
        <w:autoSpaceDN w:val="0"/>
        <w:adjustRightInd w:val="0"/>
        <w:spacing w:after="0"/>
        <w:ind w:firstLine="709"/>
        <w:jc w:val="both"/>
        <w:rPr>
          <w:rFonts w:ascii="Arial" w:hAnsi="Arial" w:cs="Arial"/>
          <w:sz w:val="24"/>
          <w:szCs w:val="24"/>
        </w:rPr>
      </w:pPr>
    </w:p>
    <w:p w:rsidR="00351AFB" w:rsidRPr="0087667D" w:rsidRDefault="00351AFB" w:rsidP="001C3D7F">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4. ПЛАНИРОВАНИЕ ПРИВАТИЗАЦИИ МУНИЦИПАЛЬНОГО ИМУЩЕСТВА</w:t>
      </w:r>
      <w:r w:rsidR="001C3D7F">
        <w:rPr>
          <w:rFonts w:ascii="Arial" w:hAnsi="Arial" w:cs="Arial"/>
          <w:sz w:val="24"/>
          <w:szCs w:val="24"/>
        </w:rPr>
        <w:t xml:space="preserve"> </w:t>
      </w:r>
      <w:r w:rsidRPr="0087667D">
        <w:rPr>
          <w:rFonts w:ascii="Arial" w:hAnsi="Arial" w:cs="Arial"/>
          <w:sz w:val="24"/>
          <w:szCs w:val="24"/>
        </w:rPr>
        <w:t>МУНИЦИПАЛЬНОГО ОБРАЗОВАНИЯ «Тихоновка», ОТЧЕТ О ВЫПОЛНЕНИИ ПРОГНОЗНОГО ПЛАНА ПРИВАТИЗАЦИИ МУНИЦИПАЛЬНОГО ИМУЩЕСТВА МУНИЦИПАЛЬНОГО ОБРАЗОВАНИЯ «Тихоновка»</w:t>
      </w:r>
    </w:p>
    <w:p w:rsidR="00351AFB" w:rsidRPr="0087667D" w:rsidRDefault="00351AFB" w:rsidP="0087667D">
      <w:pPr>
        <w:autoSpaceDE w:val="0"/>
        <w:autoSpaceDN w:val="0"/>
        <w:adjustRightInd w:val="0"/>
        <w:spacing w:after="0"/>
        <w:ind w:firstLine="709"/>
        <w:jc w:val="both"/>
        <w:rPr>
          <w:rFonts w:ascii="Arial" w:hAnsi="Arial" w:cs="Arial"/>
          <w:sz w:val="24"/>
          <w:szCs w:val="24"/>
        </w:rPr>
      </w:pP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4.1. Планирование приватизации муниципального имущества муниципального образования «Тихоновка» осуществляется путем разработки и утверждения Прогнозного плана приватизации муниципального имущества муниципального образования «Тихоновка» (далее - Прогнозный план).</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4.2. Разработка Прогнозного плана на очередной финансовый год осуществляется </w:t>
      </w:r>
      <w:r w:rsidR="00347207" w:rsidRPr="0087667D">
        <w:rPr>
          <w:rFonts w:ascii="Arial" w:hAnsi="Arial" w:cs="Arial"/>
          <w:sz w:val="24"/>
          <w:szCs w:val="24"/>
        </w:rPr>
        <w:t>Специалист</w:t>
      </w:r>
      <w:r w:rsidRPr="0087667D">
        <w:rPr>
          <w:rFonts w:ascii="Arial" w:hAnsi="Arial" w:cs="Arial"/>
          <w:sz w:val="24"/>
          <w:szCs w:val="24"/>
        </w:rPr>
        <w:t xml:space="preserve"> по управлению муниципальным имуществом муниципального образования «Тихоновка» на основе ежегодно проводимого анализа муниципального имущества муниципального образования «Тихоновка».  </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lastRenderedPageBreak/>
        <w:t xml:space="preserve">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«Тихоновка». В Прогнозный план на очередной финансовый год включается муниципальное имущество муниципального </w:t>
      </w:r>
      <w:r w:rsidR="001C3D7F" w:rsidRPr="0087667D">
        <w:rPr>
          <w:rFonts w:ascii="Arial" w:hAnsi="Arial" w:cs="Arial"/>
          <w:sz w:val="24"/>
          <w:szCs w:val="24"/>
        </w:rPr>
        <w:t>образования «</w:t>
      </w:r>
      <w:r w:rsidRPr="0087667D">
        <w:rPr>
          <w:rFonts w:ascii="Arial" w:hAnsi="Arial" w:cs="Arial"/>
          <w:sz w:val="24"/>
          <w:szCs w:val="24"/>
        </w:rPr>
        <w:t>Тихоновка», которое внесено в Прогнозные планы на предшествующие годы и приватизация которого не завершена.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4.4. Прогнозный план на очередной финансовый год направляется Главе муниципального образования «Тихоновка» для одобрения, после чего в установленном порядке вносится на утверждение Думой муниципального образования «Тихоновка» не позднее чем за 2 месяца до начала очередного финансового года.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Утвержденный Думой муниципального образования «Тихоновка» Прогнозный план подлежит официальному опубликованию в муниципальном Вестнике.</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4.5. По окончании финансового года специалист муниципальным имуществом муниципального образования «Тихоновка» готовит отчет о выполнении Прогнозного плана. В приложении к отчету указывается вид приватизированного имущества, способ, срок и цена сделки приватизации.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Отчет о выполнении Прогнозного плана вносится на утверждение Думой муниципального образования «Тихоновка» не позднее 1 марта года, следующего за отчетным.</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Утвержденный Думой муниципального образования «Тихоновка» отчет о выполнении Прогнозного плана подлежит официальному опубликованию в муниципальном Вестнике.</w:t>
      </w:r>
    </w:p>
    <w:p w:rsidR="00351AFB" w:rsidRPr="0087667D" w:rsidRDefault="00351AFB" w:rsidP="0087667D">
      <w:pPr>
        <w:autoSpaceDE w:val="0"/>
        <w:autoSpaceDN w:val="0"/>
        <w:adjustRightInd w:val="0"/>
        <w:spacing w:after="0"/>
        <w:ind w:firstLine="709"/>
        <w:jc w:val="both"/>
        <w:rPr>
          <w:rFonts w:ascii="Arial" w:hAnsi="Arial" w:cs="Arial"/>
          <w:sz w:val="24"/>
          <w:szCs w:val="24"/>
        </w:rPr>
      </w:pP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5. ПОРЯДОК ПРИВАТИЗАЦИИ МУНИЦИПАЛЬНОГО ИМУЩЕСТВА МУНИЦИПАЛЬНОГО ОБРАЗОВАНИЯ </w:t>
      </w:r>
      <w:r w:rsidR="00347207" w:rsidRPr="0087667D">
        <w:rPr>
          <w:rFonts w:ascii="Arial" w:hAnsi="Arial" w:cs="Arial"/>
          <w:sz w:val="24"/>
          <w:szCs w:val="24"/>
        </w:rPr>
        <w:t>«ТИХОНОВКА</w:t>
      </w:r>
      <w:r w:rsidRPr="0087667D">
        <w:rPr>
          <w:rFonts w:ascii="Arial" w:hAnsi="Arial" w:cs="Arial"/>
          <w:sz w:val="24"/>
          <w:szCs w:val="24"/>
        </w:rPr>
        <w:t>»</w:t>
      </w:r>
    </w:p>
    <w:p w:rsidR="00351AFB" w:rsidRPr="0087667D" w:rsidRDefault="00351AFB" w:rsidP="0087667D">
      <w:pPr>
        <w:autoSpaceDE w:val="0"/>
        <w:autoSpaceDN w:val="0"/>
        <w:adjustRightInd w:val="0"/>
        <w:spacing w:after="0"/>
        <w:ind w:firstLine="709"/>
        <w:jc w:val="both"/>
        <w:rPr>
          <w:rFonts w:ascii="Arial" w:hAnsi="Arial" w:cs="Arial"/>
          <w:sz w:val="24"/>
          <w:szCs w:val="24"/>
        </w:rPr>
      </w:pP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5.1. Приватизация муниципального имущества муниципального образования «Тихоновка» осуществляется способами, предусмотренными ст. 13 Федерального закона от 21.12.2001 № 178-ФЗ "О приватизации государственного и муниципального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5.2. В соответствии с Прогнозным планом, утвержденным решением Думы муниципального образования «Тихоновка», либо на основании заявления </w:t>
      </w:r>
      <w:r w:rsidRPr="0087667D">
        <w:rPr>
          <w:rFonts w:ascii="Arial" w:hAnsi="Arial" w:cs="Arial"/>
          <w:sz w:val="24"/>
          <w:szCs w:val="24"/>
        </w:rPr>
        <w:lastRenderedPageBreak/>
        <w:t>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«Тихоновка». Решение об условиях приватизации муниципального имущества муниципального образования «Тихоновка» утверждается распоряжением администрации муниципального образования «Тихоновка» не позднее 5 календарных дней с момента принятия комиссией по приватизации решения об условиях приватизации.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5.3. Состав комиссии по приватизации определяется распоряжением администрации муниципального образования «Тихоновка». В комиссию по приватизации включаются: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 </w:t>
      </w:r>
      <w:r w:rsidR="001C3D7F" w:rsidRPr="0087667D">
        <w:rPr>
          <w:rFonts w:ascii="Arial" w:hAnsi="Arial" w:cs="Arial"/>
          <w:sz w:val="24"/>
          <w:szCs w:val="24"/>
        </w:rPr>
        <w:t>специалист по</w:t>
      </w:r>
      <w:r w:rsidRPr="0087667D">
        <w:rPr>
          <w:rFonts w:ascii="Arial" w:hAnsi="Arial" w:cs="Arial"/>
          <w:sz w:val="24"/>
          <w:szCs w:val="24"/>
        </w:rPr>
        <w:t xml:space="preserve"> управлению муниципальным имуществом муниципального образования «Тихоновка»;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главный специалист финансист администрации муниципального образования «Тихоновка»;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представители приватизируемого предприятия (в случае приватизации муниципального унитарного предприятия).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К компетенции комиссии по приватизации относятся вопросы:</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определение способа приватизации муниципального имущества муниципального образования «Тихоновка»;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принятие начальной цены муниципального имущества муниципального образования «Тихоновка»;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принятие или отклонение рыночной цены муниципального имущества муниципального образования «Тихоновка», определенной независимым оценщиком в соответствии с Федеральным законом об оценочной деятельности;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определение порядка оплаты.</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5.4. Решение об условиях приватизации муниципального имущества муниципального </w:t>
      </w:r>
      <w:r w:rsidR="001C3D7F" w:rsidRPr="0087667D">
        <w:rPr>
          <w:rFonts w:ascii="Arial" w:hAnsi="Arial" w:cs="Arial"/>
          <w:sz w:val="24"/>
          <w:szCs w:val="24"/>
        </w:rPr>
        <w:t>образования «</w:t>
      </w:r>
      <w:r w:rsidRPr="0087667D">
        <w:rPr>
          <w:rFonts w:ascii="Arial" w:hAnsi="Arial" w:cs="Arial"/>
          <w:sz w:val="24"/>
          <w:szCs w:val="24"/>
        </w:rPr>
        <w:t>Тихоновка» подлежит обязательному опубликованию и должно содержать следующие сведения: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наименование имущества и иные позволяющие его индивидуализировать данные (характеристика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способ приватизации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начальную цену имущества, если иное не предусмотрено решением Правительства Российской Федерации, принятым в соответствии с абзацем шестнадцатым пункта 1 статьи 6 настоящего Федерального закона;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(в ред. Федерального закона от 31.05.2010 N 106-ФЗ);</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срок рассрочки платежа (в случае ее предоставления);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иные необходимые для приватизации имущества сведения.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состав подлежащего приватизации имущественного комплекса унитарного предприятия, определенный в соответствии со статьей 11 настоящего Федерального закона;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lastRenderedPageBreak/>
        <w:t>перечень объектов (в том числе исключительных прав), не подлежащих приватизации в составе имущественного комплекса унитарного предприятия;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5.5. На основании решения об условиях приватизации государственного и муниципального имущества муниципального образования «Тихоновка» подготавливается информационное сообщение о продаже государственного и муниципального имущества муниципального образования «Тихоновка» (далее - информационное сообщение).</w:t>
      </w:r>
      <w:r w:rsidRPr="0087667D">
        <w:rPr>
          <w:rFonts w:ascii="Arial" w:hAnsi="Arial" w:cs="Arial"/>
          <w:sz w:val="24"/>
          <w:szCs w:val="24"/>
        </w:rPr>
        <w:cr/>
        <w:t xml:space="preserve">          Информация о приватизации государственного или муниципального имущества подлежит опубликованию в официальных печатных изданиях и размещению </w:t>
      </w:r>
      <w:r w:rsidR="001C3D7F" w:rsidRPr="0087667D">
        <w:rPr>
          <w:rFonts w:ascii="Arial" w:hAnsi="Arial" w:cs="Arial"/>
          <w:sz w:val="24"/>
          <w:szCs w:val="24"/>
        </w:rPr>
        <w:t>на официальных сайтах</w:t>
      </w:r>
      <w:r w:rsidRPr="0087667D">
        <w:rPr>
          <w:rFonts w:ascii="Arial" w:hAnsi="Arial" w:cs="Arial"/>
          <w:sz w:val="24"/>
          <w:szCs w:val="24"/>
        </w:rPr>
        <w:t xml:space="preserve"> в сети "Интернет", </w:t>
      </w:r>
      <w:r w:rsidR="001C3D7F" w:rsidRPr="0087667D">
        <w:rPr>
          <w:rFonts w:ascii="Arial" w:hAnsi="Arial" w:cs="Arial"/>
          <w:sz w:val="24"/>
          <w:szCs w:val="24"/>
        </w:rPr>
        <w:t>определенном администрацией</w:t>
      </w:r>
      <w:r w:rsidRPr="0087667D">
        <w:rPr>
          <w:rFonts w:ascii="Arial" w:hAnsi="Arial" w:cs="Arial"/>
          <w:sz w:val="24"/>
          <w:szCs w:val="24"/>
        </w:rPr>
        <w:t xml:space="preserve"> муниципального образования «Тихоновка».  </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(в ред. Федерального закона от 29.06.2015 N 180-ФЗ)</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3) способ приватизации такого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4) начальная цена продажи такого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5) форма подачи предложений о цене такого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6) условия и сроки платежа, необходимые реквизиты счетов;</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 размер задатка, срок и порядок его внесения, необходимые реквизиты счетов;</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8) порядок, место, даты начала и окончания подачи заявок, предложений;</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9) исчерпывающий перечень представляемых участниками торгов документов и требования к их оформлению;</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w:t>
      </w:r>
      <w:proofErr w:type="spellStart"/>
      <w:r w:rsidRPr="0087667D">
        <w:rPr>
          <w:rFonts w:ascii="Arial" w:hAnsi="Arial" w:cs="Arial"/>
          <w:sz w:val="24"/>
          <w:szCs w:val="24"/>
        </w:rPr>
        <w:t>пп</w:t>
      </w:r>
      <w:proofErr w:type="spellEnd"/>
      <w:r w:rsidRPr="0087667D">
        <w:rPr>
          <w:rFonts w:ascii="Arial" w:hAnsi="Arial" w:cs="Arial"/>
          <w:sz w:val="24"/>
          <w:szCs w:val="24"/>
        </w:rPr>
        <w:t>. 9 в ред. Федерального закона от 29.06.2015 N 180-ФЗ)</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10) срок заключения договора купли-продажи такого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11) порядок ознакомления покупателей с иной информацией, условиями договора купли-продажи такого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12) ограничения участия отдельных категорий физических лиц и юридических лиц в приватизации такого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lastRenderedPageBreak/>
        <w:t>14) место и срок подведения итогов продажи государственного или муниципального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w:t>
      </w:r>
      <w:proofErr w:type="spellStart"/>
      <w:r w:rsidRPr="0087667D">
        <w:rPr>
          <w:rFonts w:ascii="Arial" w:hAnsi="Arial" w:cs="Arial"/>
          <w:sz w:val="24"/>
          <w:szCs w:val="24"/>
        </w:rPr>
        <w:t>пп</w:t>
      </w:r>
      <w:proofErr w:type="spellEnd"/>
      <w:r w:rsidRPr="0087667D">
        <w:rPr>
          <w:rFonts w:ascii="Arial" w:hAnsi="Arial" w:cs="Arial"/>
          <w:sz w:val="24"/>
          <w:szCs w:val="24"/>
        </w:rPr>
        <w:t>. 15 введен Федеральным законом от 29.06.2015 N 180-ФЗ)</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16) размер и порядок выплаты вознаграждения юридическому лицу, которое в соответствии с пунктом 1 статьи 6 настоящего Федерального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w:t>
      </w:r>
      <w:proofErr w:type="spellStart"/>
      <w:r w:rsidRPr="0087667D">
        <w:rPr>
          <w:rFonts w:ascii="Arial" w:hAnsi="Arial" w:cs="Arial"/>
          <w:sz w:val="24"/>
          <w:szCs w:val="24"/>
        </w:rPr>
        <w:t>пп</w:t>
      </w:r>
      <w:proofErr w:type="spellEnd"/>
      <w:r w:rsidRPr="0087667D">
        <w:rPr>
          <w:rFonts w:ascii="Arial" w:hAnsi="Arial" w:cs="Arial"/>
          <w:sz w:val="24"/>
          <w:szCs w:val="24"/>
        </w:rPr>
        <w:t xml:space="preserve">. 16 введен Федеральным законом от 03.07.2016 N 366-ФЗ) 14) место и срок подведения итогов продажи муниципального имущества. </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Информационное сообщение о продаже государственного и муниципального имущества, размещаемое на сайтах в сети "Интернет", наряду со сведениями, предусмотренными пунктом 5.5. настоящей статьи, должно содержать следующие сведения: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1) требования к оформлению представляемых покупателями документов;</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2) бухгалтерская отчетность акционерного общества на последнюю отчетную дату, предшествующую дате опубликования информационного сообщения;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3) площадь земельного участка или земельных участков, на которых расположено недвижимое имущество акционерного общества;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4) численность работников акционерного общества;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  </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351AFB" w:rsidRPr="0087667D" w:rsidRDefault="00351AFB" w:rsidP="0087667D">
      <w:pPr>
        <w:autoSpaceDE w:val="0"/>
        <w:autoSpaceDN w:val="0"/>
        <w:adjustRightInd w:val="0"/>
        <w:spacing w:after="0"/>
        <w:ind w:firstLine="709"/>
        <w:jc w:val="both"/>
        <w:outlineLvl w:val="0"/>
        <w:rPr>
          <w:rFonts w:ascii="Arial" w:hAnsi="Arial" w:cs="Arial"/>
          <w:sz w:val="24"/>
          <w:szCs w:val="24"/>
        </w:rPr>
      </w:pPr>
      <w:r w:rsidRPr="0087667D">
        <w:rPr>
          <w:rFonts w:ascii="Arial" w:hAnsi="Arial" w:cs="Arial"/>
          <w:sz w:val="24"/>
          <w:szCs w:val="24"/>
        </w:rPr>
        <w:t>5.7. Документы, представляемые покупателями государственного и муниципального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1. Одновременно с заявкой претенденты представляют следующие документы:</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юридические лица: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lastRenderedPageBreak/>
        <w:t>заверенные копии учредительных документов;</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физические лица предъявляют </w:t>
      </w:r>
      <w:hyperlink r:id="rId7" w:history="1">
        <w:r w:rsidRPr="0087667D">
          <w:rPr>
            <w:rFonts w:ascii="Arial" w:hAnsi="Arial" w:cs="Arial"/>
            <w:sz w:val="24"/>
            <w:szCs w:val="24"/>
          </w:rPr>
          <w:t>документ</w:t>
        </w:r>
      </w:hyperlink>
      <w:r w:rsidRPr="0087667D">
        <w:rPr>
          <w:rFonts w:ascii="Arial" w:hAnsi="Arial" w:cs="Arial"/>
          <w:sz w:val="24"/>
          <w:szCs w:val="24"/>
        </w:rPr>
        <w:t>, удостоверяющий личность, или представляют копии всех его листов.</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5.8.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К информации о результатах сделок приватизации государственного или муниципального имущества, подлежащей размещению в порядке, установленном пунктом 10 настоящей статьи, относятся следующие сведения: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1) наименование продавца такого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3) дата, время и место проведения торгов;</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4) цена сделки приватизации;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6) имя физического лица или наименование юридического лица - победителя торгов.</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 5.9. Основанием для принятия решения о приватизации имущественного комплекса муниципального предприятия могут являться: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lastRenderedPageBreak/>
        <w:t>- отсутствие прибыли по итогам предыдущего года;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отсутствие средств для развития производства;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5.10. Основанием принятия решения о приватизации иных объектов муниципальной собственности являются: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 необходимость </w:t>
      </w:r>
      <w:r w:rsidR="001C3D7F" w:rsidRPr="0087667D">
        <w:rPr>
          <w:rFonts w:ascii="Arial" w:hAnsi="Arial" w:cs="Arial"/>
          <w:sz w:val="24"/>
          <w:szCs w:val="24"/>
        </w:rPr>
        <w:t>вложения средств</w:t>
      </w:r>
      <w:r w:rsidRPr="0087667D">
        <w:rPr>
          <w:rFonts w:ascii="Arial" w:hAnsi="Arial" w:cs="Arial"/>
          <w:sz w:val="24"/>
          <w:szCs w:val="24"/>
        </w:rPr>
        <w:t xml:space="preserve"> в ремонт или восстановление объекта;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невыгодное для сдачи в аренду месторасположение объекта;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отсутствие спроса и другие обстоятельства, делающие нерентабельным нахождение данного объекта в муниципальной собственности.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5.11.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5.12.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6. ОПРЕДЕЛЕНИЕ ЦЕНЫ ПОДЛЕЖАЩЕГО ПРИВАТИЗАЦИИ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МУНИЦИПАЛЬНОГО ИМУЩЕСТВА МУНИЦИПАЛЬНОГО ОБРАЗОВАНИЯ «Тихоновка»</w:t>
      </w:r>
    </w:p>
    <w:p w:rsidR="00351AFB" w:rsidRPr="0087667D" w:rsidRDefault="00351AFB" w:rsidP="0087667D">
      <w:pPr>
        <w:autoSpaceDE w:val="0"/>
        <w:autoSpaceDN w:val="0"/>
        <w:adjustRightInd w:val="0"/>
        <w:spacing w:after="0"/>
        <w:ind w:firstLine="709"/>
        <w:jc w:val="both"/>
        <w:rPr>
          <w:rFonts w:ascii="Arial" w:hAnsi="Arial" w:cs="Arial"/>
          <w:sz w:val="24"/>
          <w:szCs w:val="24"/>
        </w:rPr>
      </w:pP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6.1. Нормативная цена подлежащего приватизации муниципального имущества муниципального образования «Тихоновка» - минимальная цена, по которой возможно отчуждение этого имущества. Нормативная цена определяется в соответствии с постановлением Правительства Российской Федерации от 14 февраля </w:t>
      </w:r>
      <w:smartTag w:uri="urn:schemas-microsoft-com:office:smarttags" w:element="metricconverter">
        <w:smartTagPr>
          <w:attr w:name="ProductID" w:val="2006 г"/>
        </w:smartTagPr>
        <w:r w:rsidRPr="0087667D">
          <w:rPr>
            <w:rFonts w:ascii="Arial" w:hAnsi="Arial" w:cs="Arial"/>
            <w:sz w:val="24"/>
            <w:szCs w:val="24"/>
          </w:rPr>
          <w:t>2006 г</w:t>
        </w:r>
      </w:smartTag>
      <w:r w:rsidRPr="0087667D">
        <w:rPr>
          <w:rFonts w:ascii="Arial" w:hAnsi="Arial" w:cs="Arial"/>
          <w:sz w:val="24"/>
          <w:szCs w:val="24"/>
        </w:rPr>
        <w:t>. N 87 "Об утверждении правил определения нормативной цены подлежащего приватизации государственного или муниципального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6.2. 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w:t>
      </w:r>
      <w:r w:rsidRPr="0087667D">
        <w:rPr>
          <w:rFonts w:ascii="Arial" w:hAnsi="Arial" w:cs="Arial"/>
          <w:sz w:val="24"/>
          <w:szCs w:val="24"/>
        </w:rPr>
        <w:lastRenderedPageBreak/>
        <w:t xml:space="preserve">государственного или муниципального имущества прошло не более чем шесть месяцев. </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6.3.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от 29.07.1998 № 135-ФЗ "Об оценочной деятельности в Российской Федерации".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 СПОСОБЫ ПРИВАТИЗАЦИИ МУНИЦИПАЛЬНОГО ИМУЩЕСТВА МУНИЦИПАЛЬНОГО ОБРАЗОВАНИЯ «Тихоновка»</w:t>
      </w:r>
    </w:p>
    <w:p w:rsidR="00351AFB" w:rsidRPr="0087667D" w:rsidRDefault="00351AFB" w:rsidP="0087667D">
      <w:pPr>
        <w:autoSpaceDE w:val="0"/>
        <w:autoSpaceDN w:val="0"/>
        <w:adjustRightInd w:val="0"/>
        <w:spacing w:after="0"/>
        <w:ind w:firstLine="709"/>
        <w:jc w:val="both"/>
        <w:rPr>
          <w:rFonts w:ascii="Arial" w:hAnsi="Arial" w:cs="Arial"/>
          <w:sz w:val="24"/>
          <w:szCs w:val="24"/>
        </w:rPr>
      </w:pP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7.1. Предусматривается использование следующих способов приватизации муниципального имущества муниципального образования «Тихоновка»: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преобразование муниципальных унитарных предприятий в акционерные общества;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преобразование муниципального унитарного предприятия в общество с ограниченной ответственностью</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продажа муниципального имущества на аукционе, в том числе продажа акций акционерных обществ на специализированном аукционе;</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продажа муниципального имущества на конкурсе;</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продажа муниципального имущества посредством публичного предложения;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продажа муниципального имущества без объявления цены;</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внесение муниципального имущества в качестве вклада в уставные капиталы открытых акционерных обществ;</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продажа акций акционерных обществ по результатам доверительного управления.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7.2. Муниципальные унитарные предприятия могут быть преобразованы только в акционерные общества в случае, если размер уставного капитала, определенный в соответствии со статьей 11 Федерального закона от 21.12.2001 № 178-ФЗ "О приватизации государственного и муниципального имущества",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7.3. Конкретный способ приватизации муниципального имущества </w:t>
      </w:r>
      <w:r w:rsidR="00347207" w:rsidRPr="0087667D">
        <w:rPr>
          <w:rFonts w:ascii="Arial" w:hAnsi="Arial" w:cs="Arial"/>
          <w:sz w:val="24"/>
          <w:szCs w:val="24"/>
        </w:rPr>
        <w:t>МО «Тихоновка</w:t>
      </w:r>
      <w:r w:rsidRPr="0087667D">
        <w:rPr>
          <w:rFonts w:ascii="Arial" w:hAnsi="Arial" w:cs="Arial"/>
          <w:sz w:val="24"/>
          <w:szCs w:val="24"/>
        </w:rPr>
        <w:t>» определяется комиссией по приватизации.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7.4. Продажа муниципального имущества муниципального образования «Тихоновка» на аукционе, в том числе продажа акций акционерных обществ на специализированном аукционе.</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7.4.1. На аукционе продается муниципальное имущество муниципального образования «Тихоновка»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lastRenderedPageBreak/>
        <w:t xml:space="preserve">7.4.2. Продажа </w:t>
      </w:r>
      <w:r w:rsidR="001C3D7F" w:rsidRPr="0087667D">
        <w:rPr>
          <w:rFonts w:ascii="Arial" w:hAnsi="Arial" w:cs="Arial"/>
          <w:sz w:val="24"/>
          <w:szCs w:val="24"/>
        </w:rPr>
        <w:t>акций акционерного</w:t>
      </w:r>
      <w:r w:rsidRPr="0087667D">
        <w:rPr>
          <w:rFonts w:ascii="Arial" w:hAnsi="Arial" w:cs="Arial"/>
          <w:sz w:val="24"/>
          <w:szCs w:val="24"/>
        </w:rPr>
        <w:t xml:space="preserve"> общества может осуществляться на специализированном аукционе.</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Специализированный аукцион проводится в виде открытых торгов, на которых все победители получают акции открытого акционерного общества по единой цене за одну акцию.</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Аукцион, в том числе специализированный аукцион, проводится в порядке, установленном федеральным законодательством.</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7.4.3. Порядок продажи муниципального имущества муниципального образования «Тихоновка»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«Тихоновка» регламентируются Федеральным законом от 21.12.2001 № 178-ФЗ "О приватизации государственного и муниципального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u w:val="single"/>
        </w:rPr>
        <w:t>7</w:t>
      </w:r>
      <w:r w:rsidRPr="0087667D">
        <w:rPr>
          <w:rFonts w:ascii="Arial" w:hAnsi="Arial" w:cs="Arial"/>
          <w:sz w:val="24"/>
          <w:szCs w:val="24"/>
        </w:rPr>
        <w:t>.5. Продажа муниципального имущества муниципального образования «Тихоновка» на конкурсе.</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7.5.1. На конкурсе могут продаваться предприятие как имущественный комплекс или акции созданного при приватизации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7.5.2. Право приобретения муниципального имущества муниципального образования «Тихоновка»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7.5.3. Конкурс является открытым по составу участников. Предложения о цене муниципального имущества поселения подаются участниками конкурса в запечатанных конвертах.</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Конкурс, в котором принял участие только один участник, признается несостоявшимся.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При равенстве двух и более предложений о цене муниципального имущества поселения победителем признается тот участник, чья заявка была подана раньше других заявок.</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(п. 5 в ред. Федерального закона от 29.06.2015 N 180-ФЗ)</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lastRenderedPageBreak/>
        <w:t>7.5.7. Претендент не допускается к участию в конкурсе по следующим основаниям:</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заявка подана лицом, не уполномоченным претендентом на осуществление таких действий;</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Перечень указанных оснований отказа претенденту в участии в конкурсе является исчерпывающим.</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7.5.9. Одно лицо имеет право подать только одну заявку, а также только одно предложение о цене муниципального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(п. 10 в ред. Федерального закона от 29.06.2015 N 180-ФЗ) </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7.5.12. Суммы задатков, внесенные участниками конкурса, за исключением победителя, возвращаются участникам конкурса в течение пяти календарных дней с даты подведения итогов конкурса.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7.5.13. В течение пяти рабочих дней с даты подведения итогов конкурса с победителем конкурса заключается договор купли-продажи.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(в ред. Федеральных законов от 06.12.2011 N 401-ФЗ, от 29.06.2015 N 180-ФЗ) </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7.5.14. Договор купли-продажи муниципального имущества включает в себя порядок выполнения победителем конкурса условий конкурса.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Указанный договор должен устанавливать порядок подтверждения победителем конкурса выполнения принимаемых на себя обязательств.</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8" w:history="1">
        <w:r w:rsidRPr="0087667D">
          <w:rPr>
            <w:rFonts w:ascii="Arial" w:hAnsi="Arial" w:cs="Arial"/>
            <w:sz w:val="24"/>
            <w:szCs w:val="24"/>
          </w:rPr>
          <w:t>статьей 451</w:t>
        </w:r>
      </w:hyperlink>
      <w:r w:rsidRPr="0087667D">
        <w:rPr>
          <w:rFonts w:ascii="Arial" w:hAnsi="Arial" w:cs="Arial"/>
          <w:sz w:val="24"/>
          <w:szCs w:val="24"/>
        </w:rPr>
        <w:t xml:space="preserve"> Гражданского кодекса Российской Федерации.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lastRenderedPageBreak/>
        <w:t>7.5.15. Договор купли-продажи государственного или муниципального имущества должен содержать:</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условия конкурса, формы и сроки их выполнения;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порядок подтверждения победителем конкурса выполнения условий конкурса;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порядок осуществления контроля за выполнением победителем конкурса условий конкурса;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другие условия, предусмотренные статьей 29 настоящего Федерального закона в отношении объектов культурного наследия, включенных в реестр объектов культурного наследия;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(абзац введен Федеральным законом от 22.10.2014 N 315-ФЗ)</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иные определяемые по соглашению сторон условия. </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 и выполнения условий конкурса.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7.5.17. Срок выполнения условий конкурса не может превышать один год.</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7.5.18.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внесение изменений и дополнений в учредительные документы хозяйственного общества;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отчуждение имущества, его передача в залог или в аренду, совершение действий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залог и отчуждение недвижимого имущества хозяйственного общества;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получение кредита в размере более чем пять процентов стоимости чистых активов хозяйственного общества;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учреждение хозяйственных обществ, товариществ;</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lastRenderedPageBreak/>
        <w:t>- эмиссия ценных бумаг, не конвертируемых в акции открытого акционерного общества;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Для голосования по данным вопросам победитель конкурса не позднее чем за 30 календарных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дата голосования в органах управления хозяйственных обществ, товариществ;</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перечень вопросов, по которым будет голосование.</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Победитель конкурса не вправе осуществлять голосование по вопросу реорганизации или ликвидации хозяйственного общества.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7.5.19. Условия конкурса могут предусматривать:</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-сохранение определенного числа рабочих мест;</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-переподготовку и (или) повышение квалификации работников;</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(в ред. Федерального закона от 11.07.2011 N 201-ФЗ)</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-проведение ремонтных и иных работ в отношении объектов социально-культурного и коммунально-бытового назначения;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(в ред. Федерального закона от 22.10.2014 N 315-ФЗ)</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(абзац введен Федеральным законом от 22.10.2014 N 315-ФЗ)</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-Указанный перечень условий конкурса является исчерпывающим. </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7.5.20. Контроль за исполнением условий конкурса осуществляет созданная для указанных целей комиссия (комиссия по контролю), состав которой утверждается распоряжением администрации муниципального образования «Тихоновка».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Комиссия по контролю не чаще одного раза в квартал осуществляет контроль за надлежащим исполнением условий конкурса в соответствии с условиями заключенного договора купли-продажи муниципального имущества.  </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lastRenderedPageBreak/>
        <w:t>7.5.21.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7.5.22.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7.6. Продажа муниципального имущества муниципального образования «Тихоновка» посредством публичного предложения.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7.6.1. Продавец в процессе подготовки и проведения продажи имущества осуществляет следующие функции: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9" w:history="1">
        <w:r w:rsidRPr="0087667D">
          <w:rPr>
            <w:rFonts w:ascii="Arial" w:hAnsi="Arial" w:cs="Arial"/>
            <w:sz w:val="24"/>
            <w:szCs w:val="24"/>
          </w:rPr>
          <w:t>законом</w:t>
        </w:r>
      </w:hyperlink>
      <w:r w:rsidRPr="0087667D">
        <w:rPr>
          <w:rFonts w:ascii="Arial" w:hAnsi="Arial" w:cs="Arial"/>
          <w:sz w:val="24"/>
          <w:szCs w:val="24"/>
        </w:rPr>
        <w:t xml:space="preserve"> "О приватизации государственного и муниципального имущества" ("шаг аукциона");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в) заключает с претендентами договоры о задатке;</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0" w:history="1">
        <w:r w:rsidRPr="0087667D">
          <w:rPr>
            <w:rFonts w:ascii="Arial" w:hAnsi="Arial" w:cs="Arial"/>
            <w:sz w:val="24"/>
            <w:szCs w:val="24"/>
          </w:rPr>
          <w:t>законом</w:t>
        </w:r>
      </w:hyperlink>
      <w:r w:rsidRPr="0087667D">
        <w:rPr>
          <w:rFonts w:ascii="Arial" w:hAnsi="Arial" w:cs="Arial"/>
          <w:sz w:val="24"/>
          <w:szCs w:val="24"/>
        </w:rPr>
        <w:t xml:space="preserve"> "О приватизации государственного и муниципального имущества" и настоящим Положением;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е) принимает от претендентов заявки на участие в продаже имущества (далее - заявки) и прилагаемые к ним документы по составленной ими описи;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ж) ведет учет заявок по мере их поступления в журнале приема заявок;</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з) проверяет правильность оформления представленных претендентами документов и определяет их соответствие требованиям </w:t>
      </w:r>
      <w:hyperlink r:id="rId11" w:history="1">
        <w:r w:rsidRPr="0087667D">
          <w:rPr>
            <w:rFonts w:ascii="Arial" w:hAnsi="Arial" w:cs="Arial"/>
            <w:sz w:val="24"/>
            <w:szCs w:val="24"/>
          </w:rPr>
          <w:t>законодательства</w:t>
        </w:r>
      </w:hyperlink>
      <w:r w:rsidRPr="0087667D">
        <w:rPr>
          <w:rFonts w:ascii="Arial" w:hAnsi="Arial" w:cs="Arial"/>
          <w:sz w:val="24"/>
          <w:szCs w:val="24"/>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lastRenderedPageBreak/>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2" w:history="1">
        <w:r w:rsidRPr="0087667D">
          <w:rPr>
            <w:rFonts w:ascii="Arial" w:hAnsi="Arial" w:cs="Arial"/>
            <w:sz w:val="24"/>
            <w:szCs w:val="24"/>
          </w:rPr>
          <w:t>законом</w:t>
        </w:r>
      </w:hyperlink>
      <w:r w:rsidRPr="0087667D">
        <w:rPr>
          <w:rFonts w:ascii="Arial" w:hAnsi="Arial" w:cs="Arial"/>
          <w:sz w:val="24"/>
          <w:szCs w:val="24"/>
        </w:rPr>
        <w:t xml:space="preserve"> "О приватизации государственного и муниципального имущества", и уведомляет претендентов о принятом решении;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л) определяет победителя продажи имущества и оформляет протокол об итогах продажи;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м) уведомляет победителя продажи имущества о его победе;</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н) заключает с победителем продажи имущества договор купли-продажи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о) производит расчеты с претендентами, участниками и победителем продажи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3" w:history="1">
        <w:r w:rsidRPr="0087667D">
          <w:rPr>
            <w:rFonts w:ascii="Arial" w:hAnsi="Arial" w:cs="Arial"/>
            <w:sz w:val="24"/>
            <w:szCs w:val="24"/>
          </w:rPr>
          <w:t>законом</w:t>
        </w:r>
      </w:hyperlink>
      <w:r w:rsidRPr="0087667D">
        <w:rPr>
          <w:rFonts w:ascii="Arial" w:hAnsi="Arial" w:cs="Arial"/>
          <w:sz w:val="24"/>
          <w:szCs w:val="24"/>
        </w:rPr>
        <w:t xml:space="preserve"> "О приватизации государственного и муниципального имущества" и настоящим Положением;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с) осуществляет функции, предусмотренные Федеральным </w:t>
      </w:r>
      <w:hyperlink r:id="rId14" w:history="1">
        <w:r w:rsidRPr="0087667D">
          <w:rPr>
            <w:rFonts w:ascii="Arial" w:hAnsi="Arial" w:cs="Arial"/>
            <w:sz w:val="24"/>
            <w:szCs w:val="24"/>
          </w:rPr>
          <w:t>законом</w:t>
        </w:r>
      </w:hyperlink>
      <w:r w:rsidRPr="0087667D">
        <w:rPr>
          <w:rFonts w:ascii="Arial" w:hAnsi="Arial" w:cs="Arial"/>
          <w:sz w:val="24"/>
          <w:szCs w:val="24"/>
        </w:rPr>
        <w:t xml:space="preserve"> "О приватизации государственного и муниципального имущества" и настоящим Положением.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7.6.2.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7.6.3.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(п. 4.1 в ред. Федерального закона от 29.06.2015 N 180-ФЗ) </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7.6.4. Информационное сообщение о проведении продажи имущества наряду со сведениями, предусмотренными Федеральным </w:t>
      </w:r>
      <w:hyperlink r:id="rId15" w:history="1">
        <w:r w:rsidRPr="0087667D">
          <w:rPr>
            <w:rFonts w:ascii="Arial" w:hAnsi="Arial" w:cs="Arial"/>
            <w:sz w:val="24"/>
            <w:szCs w:val="24"/>
          </w:rPr>
          <w:t>законом</w:t>
        </w:r>
      </w:hyperlink>
      <w:r w:rsidRPr="0087667D">
        <w:rPr>
          <w:rFonts w:ascii="Arial" w:hAnsi="Arial" w:cs="Arial"/>
          <w:sz w:val="24"/>
          <w:szCs w:val="24"/>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w:t>
      </w:r>
      <w:r w:rsidRPr="0087667D">
        <w:rPr>
          <w:rFonts w:ascii="Arial" w:hAnsi="Arial" w:cs="Arial"/>
          <w:sz w:val="24"/>
          <w:szCs w:val="24"/>
        </w:rPr>
        <w:lastRenderedPageBreak/>
        <w:t xml:space="preserve">задатке в соответствии со </w:t>
      </w:r>
      <w:hyperlink r:id="rId16" w:history="1">
        <w:r w:rsidRPr="0087667D">
          <w:rPr>
            <w:rFonts w:ascii="Arial" w:hAnsi="Arial" w:cs="Arial"/>
            <w:sz w:val="24"/>
            <w:szCs w:val="24"/>
          </w:rPr>
          <w:t>статьей 437</w:t>
        </w:r>
      </w:hyperlink>
      <w:r w:rsidRPr="0087667D">
        <w:rPr>
          <w:rFonts w:ascii="Arial" w:hAnsi="Arial" w:cs="Arial"/>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7.6.5. 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7.6.6.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(п. 4 в ред. Федерального закона от 29.06.2015 N 180-ФЗ) </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         7.6.10. Решения продавца о признании претендентов участниками продажи имущества оформляются протоколом.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w:t>
      </w:r>
      <w:r w:rsidRPr="0087667D">
        <w:rPr>
          <w:rFonts w:ascii="Arial" w:hAnsi="Arial" w:cs="Arial"/>
          <w:sz w:val="24"/>
          <w:szCs w:val="24"/>
        </w:rPr>
        <w:lastRenderedPageBreak/>
        <w:t>решение о признании претендентов участниками продажи имущества или об отказе в допуске претендентов к участию в продаже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7.6.15. Информация об отказе в допуске к участию в продаже имущества размещается на официальных сайтах в сети Интернет, определенных уполномоченным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муниципального имущества в сети Интернет в срок не позднее рабочего дня, следующего за днем принятия указанного решения.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а) продажа имущества проводится не ранее чем через 10 рабочих дней и не позднее 15 рабочих дней с даты определения участников продажи имущества, но не ранее истечения сроков, указанных в </w:t>
      </w:r>
      <w:hyperlink r:id="rId17" w:history="1">
        <w:r w:rsidRPr="0087667D">
          <w:rPr>
            <w:rFonts w:ascii="Arial" w:hAnsi="Arial" w:cs="Arial"/>
            <w:sz w:val="24"/>
            <w:szCs w:val="24"/>
          </w:rPr>
          <w:t>пункте 16</w:t>
        </w:r>
      </w:hyperlink>
      <w:r w:rsidRPr="0087667D">
        <w:rPr>
          <w:rFonts w:ascii="Arial" w:hAnsi="Arial" w:cs="Arial"/>
          <w:sz w:val="24"/>
          <w:szCs w:val="24"/>
        </w:rPr>
        <w:t xml:space="preserve"> настоящего Положения;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б) продажа имущества проводится ведущим в присутствии уполномоченного представителя продавца;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в) участникам продажи имущества выдаются пронумерованные карточки участника продажи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г) процедура продажи начинается с объявления уполномоченным представителем продавца об открытии продажи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lastRenderedPageBreak/>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8" w:history="1">
        <w:r w:rsidRPr="0087667D">
          <w:rPr>
            <w:rFonts w:ascii="Arial" w:hAnsi="Arial" w:cs="Arial"/>
            <w:sz w:val="24"/>
            <w:szCs w:val="24"/>
          </w:rPr>
          <w:t>законом</w:t>
        </w:r>
      </w:hyperlink>
      <w:r w:rsidRPr="0087667D">
        <w:rPr>
          <w:rFonts w:ascii="Arial" w:hAnsi="Arial" w:cs="Arial"/>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7.6.18. 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7.6.19. Продажа имущества признается несостоявшейся в следующих случаях:</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б) принято решение о признании только 1 претендента участником продажи;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lastRenderedPageBreak/>
        <w:t>в) после троекратного объявления ведущим минимальной цены предложения (цены отсечения) ни один из участников не поднял карточку.</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7.6.21. Лицам, перечислившим задаток для участия в продаже имущества, денежные средства возвращаются в следующем порядке:</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7.6.22. При продаже имущества, находящегося в муниципальной собственности муниципального образования «Тихоновка», порядок и сроки перечисления задатка, а также денежных средств в счет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7.6.23.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(п. 13 в ред. Федерального закона от 29.06.2015 N 180-ФЗ) </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7.6.27.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19" w:history="1">
        <w:r w:rsidRPr="0087667D">
          <w:rPr>
            <w:rFonts w:ascii="Arial" w:hAnsi="Arial" w:cs="Arial"/>
            <w:sz w:val="24"/>
            <w:szCs w:val="24"/>
          </w:rPr>
          <w:t>законом</w:t>
        </w:r>
      </w:hyperlink>
      <w:r w:rsidRPr="0087667D">
        <w:rPr>
          <w:rFonts w:ascii="Arial" w:hAnsi="Arial" w:cs="Arial"/>
          <w:sz w:val="24"/>
          <w:szCs w:val="24"/>
        </w:rPr>
        <w:t xml:space="preserve"> от 21.12.2001  178-ФЗ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7.7. Продажа муниципального имущества муниципального образования МО «Тихоновка» без объявления цены.</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7.7.1. Продавец в процессе подготовки и проведения продажи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lastRenderedPageBreak/>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20" w:history="1">
        <w:r w:rsidRPr="0087667D">
          <w:rPr>
            <w:rFonts w:ascii="Arial" w:hAnsi="Arial" w:cs="Arial"/>
            <w:sz w:val="24"/>
            <w:szCs w:val="24"/>
          </w:rPr>
          <w:t>законом</w:t>
        </w:r>
      </w:hyperlink>
      <w:r w:rsidRPr="0087667D">
        <w:rPr>
          <w:rFonts w:ascii="Arial" w:hAnsi="Arial" w:cs="Arial"/>
          <w:sz w:val="24"/>
          <w:szCs w:val="24"/>
        </w:rPr>
        <w:t xml:space="preserve"> "О приватизации государственного и муниципального имущества" и настоящим Положением;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г) ведет учет заявок и предложений о цене приобретения имущества путем их регистрации в установленном продавцом порядке;</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е) заключает с покупателем договор купли-продажи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ж) производит расчеты с покупателем;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21" w:history="1">
        <w:r w:rsidRPr="0087667D">
          <w:rPr>
            <w:rFonts w:ascii="Arial" w:hAnsi="Arial" w:cs="Arial"/>
            <w:sz w:val="24"/>
            <w:szCs w:val="24"/>
          </w:rPr>
          <w:t>законом</w:t>
        </w:r>
      </w:hyperlink>
      <w:r w:rsidRPr="0087667D">
        <w:rPr>
          <w:rFonts w:ascii="Arial" w:hAnsi="Arial" w:cs="Arial"/>
          <w:sz w:val="24"/>
          <w:szCs w:val="24"/>
        </w:rPr>
        <w:t xml:space="preserve"> "О приватизации государственного и муниципального имущества" и настоящим Положением;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и) обеспечивает передачу имущества покупателю и совершает необходимые действия, связанные с переходом права собственности на него;</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к) осуществляет иные функции, предусмотренные Федеральным </w:t>
      </w:r>
      <w:hyperlink r:id="rId22" w:history="1">
        <w:r w:rsidRPr="0087667D">
          <w:rPr>
            <w:rFonts w:ascii="Arial" w:hAnsi="Arial" w:cs="Arial"/>
            <w:sz w:val="24"/>
            <w:szCs w:val="24"/>
          </w:rPr>
          <w:t>законом</w:t>
        </w:r>
      </w:hyperlink>
      <w:r w:rsidRPr="0087667D">
        <w:rPr>
          <w:rFonts w:ascii="Arial" w:hAnsi="Arial" w:cs="Arial"/>
          <w:sz w:val="24"/>
          <w:szCs w:val="24"/>
        </w:rPr>
        <w:t xml:space="preserve"> "О приватизации государственного и муниципального имущества" и настоящим Положением.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7.7.3. Продавец осуществляет прием заявок в течение указанного в информационном сообщении срока.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7.7.5. Форма бланка заявки утверждается продавцом и приводится в информационном сообщении.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7.7.6. В заявке должно содержаться обязательство претендента заключить договор купли-продажи имущества по предлагаемой им цене.</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7.7.8. Претендент вправе подать только одно предложение о цене приобретения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К заявке также прилагаются документы по перечню, указанному в информационном сообщении, и опись прилагаемых документов в двух </w:t>
      </w:r>
      <w:r w:rsidRPr="0087667D">
        <w:rPr>
          <w:rFonts w:ascii="Arial" w:hAnsi="Arial" w:cs="Arial"/>
          <w:sz w:val="24"/>
          <w:szCs w:val="24"/>
        </w:rPr>
        <w:lastRenderedPageBreak/>
        <w:t>экземплярах, один из которых остается у продавца, другой, с отметкой продавца о приеме заявки и прилагаемых к ней документов - у претендента.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7.7.9. При приеме заявки продавец:</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б) рассматривает заявки с прилагаемыми к ним документами на предмет их соответствия требованиям законодательства Российской Федерации.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7.7.10.  Продавец отказывает претенденту в приеме заявки в случае, если: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а) заявка представлена по истечении срока приема заявок, указанного в информационном сообщении;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б) заявка представлена лицом, не уполномоченным претендентом на осуществление таких действий;</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в) заявка оформлена с нарушением требований, установленных продавцом;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г) представлены не все документы, предусмотренные информационным сообщением, либо они оформлены ненадлежащим образом;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д) представленные документы не подтверждают право претендента быть покупателем имущества в соответствии с </w:t>
      </w:r>
      <w:hyperlink r:id="rId23" w:history="1">
        <w:r w:rsidRPr="0087667D">
          <w:rPr>
            <w:rFonts w:ascii="Arial" w:hAnsi="Arial" w:cs="Arial"/>
            <w:sz w:val="24"/>
            <w:szCs w:val="24"/>
          </w:rPr>
          <w:t>законодательством</w:t>
        </w:r>
      </w:hyperlink>
      <w:r w:rsidRPr="0087667D">
        <w:rPr>
          <w:rFonts w:ascii="Arial" w:hAnsi="Arial" w:cs="Arial"/>
          <w:sz w:val="24"/>
          <w:szCs w:val="24"/>
        </w:rPr>
        <w:t xml:space="preserve"> Российской Федерации.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Указанный перечень оснований для отказа в приеме заявки является исчерпывающим.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Претендент не вправе отозвать зарегистрированную заявку, если иное не установлено законодательством Российской Федерации.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lastRenderedPageBreak/>
        <w:t>7.7.15. Покупателем имущества признается: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а) при принятии к рассмотрению одного предложения о цене приобретения имущества - претендент, подавший это предложение;</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7.7.16. Протокол об итогах продажи имущества должен содержать:</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а) сведения об имуществе;</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б) общее количество зарегистрированных заявок;</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в) сведения об отказах в рассмотрении предложений о цене приобретения имущества с указанием подавших их претендентов и причин отказов;</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г) сведения о рассмотренных предложениях о цене приобретения имущества с указанием подавших их претендентов;</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д) сведения о покупателе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е) цену приобретения имущества, предложенную покупателем;</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ж) иные необходимые сведения.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7.7.17.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7.7.19.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4" w:history="1">
        <w:r w:rsidRPr="0087667D">
          <w:rPr>
            <w:rFonts w:ascii="Arial" w:hAnsi="Arial" w:cs="Arial"/>
            <w:sz w:val="24"/>
            <w:szCs w:val="24"/>
          </w:rPr>
          <w:t>законом</w:t>
        </w:r>
      </w:hyperlink>
      <w:r w:rsidRPr="0087667D">
        <w:rPr>
          <w:rFonts w:ascii="Arial" w:hAnsi="Arial" w:cs="Arial"/>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7.7.20. Договор купли-продажи имущества заключается в течение 5 рабочих дней со дня подведения итогов продажи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25" w:history="1">
        <w:r w:rsidRPr="0087667D">
          <w:rPr>
            <w:rFonts w:ascii="Arial" w:hAnsi="Arial" w:cs="Arial"/>
            <w:sz w:val="24"/>
            <w:szCs w:val="24"/>
          </w:rPr>
          <w:t>кодексом</w:t>
        </w:r>
      </w:hyperlink>
      <w:r w:rsidRPr="0087667D">
        <w:rPr>
          <w:rFonts w:ascii="Arial" w:hAnsi="Arial" w:cs="Arial"/>
          <w:sz w:val="24"/>
          <w:szCs w:val="24"/>
        </w:rPr>
        <w:t xml:space="preserve"> Российской Федерации, Федеральным </w:t>
      </w:r>
      <w:hyperlink r:id="rId26" w:history="1">
        <w:r w:rsidRPr="0087667D">
          <w:rPr>
            <w:rFonts w:ascii="Arial" w:hAnsi="Arial" w:cs="Arial"/>
            <w:sz w:val="24"/>
            <w:szCs w:val="24"/>
          </w:rPr>
          <w:t>законом</w:t>
        </w:r>
      </w:hyperlink>
      <w:r w:rsidRPr="0087667D">
        <w:rPr>
          <w:rFonts w:ascii="Arial" w:hAnsi="Arial" w:cs="Arial"/>
          <w:sz w:val="24"/>
          <w:szCs w:val="24"/>
        </w:rPr>
        <w:t xml:space="preserve"> от 21.12.2001 № 178-ФЗ "О приватизации государственного и муниципального имущества" и иными нормативными правовыми актами Российской Федерации.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 xml:space="preserve">7.7.21. При продаже имущества, находящегося в муниципальной собственности, порядок и сроки перечисления денежных средств в счет оплаты </w:t>
      </w:r>
      <w:r w:rsidRPr="0087667D">
        <w:rPr>
          <w:rFonts w:ascii="Arial" w:hAnsi="Arial" w:cs="Arial"/>
          <w:sz w:val="24"/>
          <w:szCs w:val="24"/>
        </w:rPr>
        <w:lastRenderedPageBreak/>
        <w:t>приватизируемого имущества в местный бюджет определяются в соответствии с законами и правовыми актами органов местного самоуправления.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7.7.22. В случае предоставления рассрочки оплата имущества осуществляется в соответствии с решением о предоставлении рассрочки.</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7.7.23. В договоре купли-продажи предусматривается уплата покупателем неустойки в случае его уклонения или отказа от оплаты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7.8. Внесение муниципального имущества муниципального образования «Тихоновка» в качестве вклада в уставные капиталы акционерных обществ.</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Внесение муниципального имущества </w:t>
      </w:r>
      <w:r w:rsidR="00895985" w:rsidRPr="0087667D">
        <w:rPr>
          <w:rFonts w:ascii="Arial" w:hAnsi="Arial" w:cs="Arial"/>
          <w:sz w:val="24"/>
          <w:szCs w:val="24"/>
        </w:rPr>
        <w:t>МО «Тихоновка</w:t>
      </w:r>
      <w:r w:rsidRPr="0087667D">
        <w:rPr>
          <w:rFonts w:ascii="Arial" w:hAnsi="Arial" w:cs="Arial"/>
          <w:sz w:val="24"/>
          <w:szCs w:val="24"/>
        </w:rPr>
        <w:t>» в качестве вклада в уставные капиталы открытых акционерных обществ осуществляется по решению администрации муниципального образования «Тихоновка» в порядке, установленном федеральным законодательством.</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7.9. Продажа акций акционерного общества по результатам доверительного управления.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7.9.1.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7.9.2. Договор купли-продажи акций акционерного общества заключается с победителем конкурса одновременно с договором доверительного управления.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27" w:history="1">
        <w:r w:rsidRPr="0087667D">
          <w:rPr>
            <w:rFonts w:ascii="Arial" w:hAnsi="Arial" w:cs="Arial"/>
            <w:sz w:val="24"/>
            <w:szCs w:val="24"/>
          </w:rPr>
          <w:t>ст. 32.1</w:t>
        </w:r>
      </w:hyperlink>
      <w:r w:rsidRPr="0087667D">
        <w:rPr>
          <w:rFonts w:ascii="Arial" w:hAnsi="Arial" w:cs="Arial"/>
          <w:sz w:val="24"/>
          <w:szCs w:val="24"/>
        </w:rPr>
        <w:t xml:space="preserve"> Федерального закона от 21.12.2001 № 178-ФЗ "О приватизации государственного и муниципального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Порядок организации и проведения продажи в электронной форме устанавливается Правительством Российской Федерации.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p>
    <w:p w:rsidR="00351AFB" w:rsidRPr="0087667D" w:rsidRDefault="00351AFB" w:rsidP="0087667D">
      <w:pPr>
        <w:autoSpaceDE w:val="0"/>
        <w:autoSpaceDN w:val="0"/>
        <w:adjustRightInd w:val="0"/>
        <w:spacing w:after="0"/>
        <w:ind w:firstLine="709"/>
        <w:jc w:val="both"/>
        <w:rPr>
          <w:rFonts w:ascii="Arial" w:hAnsi="Arial" w:cs="Arial"/>
          <w:sz w:val="24"/>
          <w:szCs w:val="24"/>
        </w:rPr>
      </w:pP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lastRenderedPageBreak/>
        <w:t xml:space="preserve">8. ПРОДАЖА МУНИЦИПАЛЬНОГО ИМУЩЕСТВА МУНИЦИПАЛЬНОГО ОБРАЗОВАНИЯ </w:t>
      </w:r>
      <w:r w:rsidR="00347207" w:rsidRPr="0087667D">
        <w:rPr>
          <w:rFonts w:ascii="Arial" w:hAnsi="Arial" w:cs="Arial"/>
          <w:sz w:val="24"/>
          <w:szCs w:val="24"/>
        </w:rPr>
        <w:t>«ТИХОНОВКА</w:t>
      </w:r>
      <w:r w:rsidRPr="0087667D">
        <w:rPr>
          <w:rFonts w:ascii="Arial" w:hAnsi="Arial" w:cs="Arial"/>
          <w:sz w:val="24"/>
          <w:szCs w:val="24"/>
        </w:rPr>
        <w:t>» ПРИ РЕАЛИЗАЦИИ СУБЪЕКТАМИ МАЛОГО И СРЕДНЕГО ПРЕДПРИНИМАТЕЛЬСТВА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ПРЕИМУЩЕСТВЕННОГО ПРАВА НА ПРИОБРЕТЕНИЕ</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АРЕНДУЕМОГО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8.1. Возмездное отчуждение из муниципальной собственности муниципального образования «Тихоновка» имущества, арендуемого субъектами малого и среднего предпринимательства, осуществляется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8.2. Преимущественное право на приобретение арендуемого имущества</w:t>
      </w:r>
    </w:p>
    <w:p w:rsidR="00351AFB" w:rsidRPr="0087667D" w:rsidRDefault="001C3D7F" w:rsidP="0087667D">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 </w:t>
      </w:r>
      <w:r w:rsidR="00351AFB" w:rsidRPr="0087667D">
        <w:rPr>
          <w:rFonts w:ascii="Arial" w:hAnsi="Arial" w:cs="Arial"/>
          <w:sz w:val="24"/>
          <w:szCs w:val="24"/>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(в ред. Федерального закона от 17.07.2009 N 149-ФЗ)</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(в ред. Федеральных законов от 02.07.2013 N 144-ФЗ, от 29.06.2015 N 158-ФЗ)</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(в ред. Федеральных законов от 17.07.2009 N 149-ФЗ, от 02.07.2013 N 144-ФЗ)</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lastRenderedPageBreak/>
        <w:t>""3) утратил силу с 1 июля 2013 года. - Федеральный закон от 02.07.2013 N 144-ФЗ;</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4)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(в ред. Федерального закона от 02.07.2013 N 144-ФЗ)</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(п. 5 введен Федеральным законом от 03.07.2016 N 265-ФЗ)</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 8.3.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(в ред. Федерального закона от 03.07.2016 N 265-ФЗ)</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(п. 1 в ред. Федерального закона от 29.06.2015 N 158-ФЗ)</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(часть 2.1 введена Федеральным законом от 02.07.2013 N 144-ФЗ)</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r w:rsidRPr="0087667D">
        <w:rPr>
          <w:rFonts w:ascii="Arial" w:hAnsi="Arial" w:cs="Arial"/>
          <w:sz w:val="24"/>
          <w:szCs w:val="24"/>
        </w:rPr>
        <w:t>9. СРЕДСТВА ОТ ПРИВАТИЗАЦИИ, ИХ ОБРАЗОВАНИЕ 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lastRenderedPageBreak/>
        <w:t>ПОРЯДОК РАСПРЕДЕЛЕНИЯ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9.1. Средствами, полученными от приватизации муниципального имущества муниципального образования «Тихоновка», являются денежные средства, полученные от покупателей в счет оплаты муниципального имущества муниципального образования «Тихоновка», в том числе начисленные проценты при оплате приобретаемого муниципального имущества муниципального образования «Тихоновка» в рассрочку и сумма неустойки за неисполнение, ненадлежащее исполнение покупателями обязательств по сделкам приватизации.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9.2. Денежные средства, полученные от приватизации муниципального имущества </w:t>
      </w:r>
      <w:r w:rsidR="00895985" w:rsidRPr="0087667D">
        <w:rPr>
          <w:rFonts w:ascii="Arial" w:hAnsi="Arial" w:cs="Arial"/>
          <w:sz w:val="24"/>
          <w:szCs w:val="24"/>
        </w:rPr>
        <w:t>МО «Тихоновка</w:t>
      </w:r>
      <w:r w:rsidRPr="0087667D">
        <w:rPr>
          <w:rFonts w:ascii="Arial" w:hAnsi="Arial" w:cs="Arial"/>
          <w:sz w:val="24"/>
          <w:szCs w:val="24"/>
        </w:rPr>
        <w:t>», подлежат перечислению в бюджет поселения.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9.3. Расходы на обеспечение приватизации и проведение предпродажной подготовки приватизации муниципального имущества муниципального образования «Тихоновка» предусматриваются в расходной части местного бюджета, которые направляются на: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публикацию распоряжений и информационных сообщений;</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осуществление рекламного обеспечения;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проведение независимой оценки муниципального имущества муниципального образования;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организацию процесса торгов;</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создание и обслуживание информационно-коммуникационных систем;</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совершенствование материально-технической базы продаж муниципального имущества муниципального образования;</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иные цели в соответствии со сметой расходов.</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«Тихоновка» утверждается администрацией муниципального образования «Тихоновка».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9.4. Порядок оплаты муниципального имущества муниципального образования «Тихоновка» устанавливается в договоре купли-продажи муниципального имущества муниципального образования «Тихоновка».</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rPr>
      </w:pPr>
    </w:p>
    <w:p w:rsidR="00351AFB" w:rsidRPr="0087667D" w:rsidRDefault="00351AFB" w:rsidP="0087667D">
      <w:pPr>
        <w:autoSpaceDE w:val="0"/>
        <w:autoSpaceDN w:val="0"/>
        <w:adjustRightInd w:val="0"/>
        <w:spacing w:after="0"/>
        <w:ind w:firstLine="709"/>
        <w:jc w:val="both"/>
        <w:outlineLvl w:val="0"/>
        <w:rPr>
          <w:rFonts w:ascii="Arial" w:hAnsi="Arial" w:cs="Arial"/>
          <w:sz w:val="24"/>
          <w:szCs w:val="24"/>
          <w:highlight w:val="yellow"/>
        </w:rPr>
      </w:pPr>
      <w:r w:rsidRPr="0087667D">
        <w:rPr>
          <w:rFonts w:ascii="Arial" w:hAnsi="Arial" w:cs="Arial"/>
          <w:sz w:val="24"/>
          <w:szCs w:val="24"/>
        </w:rPr>
        <w:t xml:space="preserve">10. </w:t>
      </w:r>
      <w:r w:rsidR="00347207" w:rsidRPr="0087667D">
        <w:rPr>
          <w:rFonts w:ascii="Arial" w:hAnsi="Arial" w:cs="Arial"/>
          <w:sz w:val="24"/>
          <w:szCs w:val="24"/>
        </w:rPr>
        <w:t>ОСОБЕННОСТИ ПРИВАТИЗАЦИИ ОБЪЕКТОВ КОНЦЕССИОННОГО СОГЛАШЕНИЯ</w:t>
      </w:r>
    </w:p>
    <w:p w:rsidR="00351AFB" w:rsidRPr="0087667D" w:rsidRDefault="00351AFB" w:rsidP="0087667D">
      <w:pPr>
        <w:autoSpaceDE w:val="0"/>
        <w:autoSpaceDN w:val="0"/>
        <w:adjustRightInd w:val="0"/>
        <w:spacing w:after="0"/>
        <w:ind w:firstLine="709"/>
        <w:jc w:val="both"/>
        <w:outlineLvl w:val="1"/>
        <w:rPr>
          <w:rFonts w:ascii="Arial" w:hAnsi="Arial" w:cs="Arial"/>
          <w:sz w:val="24"/>
          <w:szCs w:val="24"/>
          <w:highlight w:val="yellow"/>
        </w:rPr>
      </w:pP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ar1" w:history="1">
        <w:r w:rsidRPr="0087667D">
          <w:rPr>
            <w:rFonts w:ascii="Arial" w:hAnsi="Arial" w:cs="Arial"/>
            <w:sz w:val="24"/>
            <w:szCs w:val="24"/>
          </w:rPr>
          <w:t>пунктами 2</w:t>
        </w:r>
      </w:hyperlink>
      <w:r w:rsidRPr="0087667D">
        <w:rPr>
          <w:rFonts w:ascii="Arial" w:hAnsi="Arial" w:cs="Arial"/>
          <w:sz w:val="24"/>
          <w:szCs w:val="24"/>
        </w:rPr>
        <w:t xml:space="preserve"> - </w:t>
      </w:r>
      <w:hyperlink w:anchor="Par4" w:history="1">
        <w:r w:rsidRPr="0087667D">
          <w:rPr>
            <w:rFonts w:ascii="Arial" w:hAnsi="Arial" w:cs="Arial"/>
            <w:sz w:val="24"/>
            <w:szCs w:val="24"/>
          </w:rPr>
          <w:t>5 настоящей статьи</w:t>
        </w:r>
      </w:hyperlink>
      <w:r w:rsidRPr="0087667D">
        <w:rPr>
          <w:rFonts w:ascii="Arial" w:hAnsi="Arial" w:cs="Arial"/>
          <w:sz w:val="24"/>
          <w:szCs w:val="24"/>
        </w:rPr>
        <w:t>.</w:t>
      </w:r>
    </w:p>
    <w:p w:rsidR="00351AFB" w:rsidRPr="0087667D" w:rsidRDefault="00351AFB" w:rsidP="0087667D">
      <w:pPr>
        <w:autoSpaceDE w:val="0"/>
        <w:autoSpaceDN w:val="0"/>
        <w:adjustRightInd w:val="0"/>
        <w:spacing w:after="0"/>
        <w:ind w:firstLine="709"/>
        <w:jc w:val="both"/>
        <w:rPr>
          <w:rFonts w:ascii="Arial" w:hAnsi="Arial" w:cs="Arial"/>
          <w:sz w:val="24"/>
          <w:szCs w:val="24"/>
        </w:rPr>
      </w:pPr>
      <w:bookmarkStart w:id="0" w:name="Par1"/>
      <w:bookmarkEnd w:id="0"/>
      <w:r w:rsidRPr="0087667D">
        <w:rPr>
          <w:rFonts w:ascii="Arial" w:hAnsi="Arial" w:cs="Arial"/>
          <w:sz w:val="24"/>
          <w:szCs w:val="24"/>
        </w:rPr>
        <w:t>2. В случае включения имущества, входящего в состав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lastRenderedPageBreak/>
        <w:t xml:space="preserve">3. Стоимость имущества принимается равной его рыночной стоимости, определенной в соответствии с </w:t>
      </w:r>
      <w:hyperlink r:id="rId28" w:history="1">
        <w:r w:rsidRPr="0087667D">
          <w:rPr>
            <w:rFonts w:ascii="Arial" w:hAnsi="Arial" w:cs="Arial"/>
            <w:sz w:val="24"/>
            <w:szCs w:val="24"/>
          </w:rPr>
          <w:t>законодательством</w:t>
        </w:r>
      </w:hyperlink>
      <w:r w:rsidRPr="0087667D">
        <w:rPr>
          <w:rFonts w:ascii="Arial" w:hAnsi="Arial" w:cs="Arial"/>
          <w:sz w:val="24"/>
          <w:szCs w:val="24"/>
        </w:rPr>
        <w:t xml:space="preserve"> Российской Федерации об оценочной деятельности.</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от 21.12.2001 № 178-ФЗ "О приватизации государственного и муниципального имущества",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351AFB" w:rsidRPr="0087667D" w:rsidRDefault="00351AFB" w:rsidP="0087667D">
      <w:pPr>
        <w:autoSpaceDE w:val="0"/>
        <w:autoSpaceDN w:val="0"/>
        <w:adjustRightInd w:val="0"/>
        <w:spacing w:after="0"/>
        <w:ind w:firstLine="709"/>
        <w:jc w:val="both"/>
        <w:rPr>
          <w:rFonts w:ascii="Arial" w:hAnsi="Arial" w:cs="Arial"/>
          <w:sz w:val="24"/>
          <w:szCs w:val="24"/>
        </w:rPr>
      </w:pPr>
      <w:bookmarkStart w:id="1" w:name="Par4"/>
      <w:bookmarkEnd w:id="1"/>
      <w:r w:rsidRPr="0087667D">
        <w:rPr>
          <w:rFonts w:ascii="Arial" w:hAnsi="Arial" w:cs="Arial"/>
          <w:sz w:val="24"/>
          <w:szCs w:val="24"/>
        </w:rP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351AFB" w:rsidRPr="0087667D" w:rsidRDefault="00351AFB" w:rsidP="0087667D">
      <w:pPr>
        <w:autoSpaceDE w:val="0"/>
        <w:autoSpaceDN w:val="0"/>
        <w:adjustRightInd w:val="0"/>
        <w:spacing w:after="0"/>
        <w:ind w:firstLine="709"/>
        <w:jc w:val="both"/>
        <w:rPr>
          <w:rFonts w:ascii="Arial" w:hAnsi="Arial" w:cs="Arial"/>
          <w:sz w:val="24"/>
          <w:szCs w:val="24"/>
        </w:rPr>
      </w:pPr>
      <w:r w:rsidRPr="0087667D">
        <w:rPr>
          <w:rFonts w:ascii="Arial" w:hAnsi="Arial" w:cs="Arial"/>
          <w:sz w:val="24"/>
          <w:szCs w:val="24"/>
        </w:rPr>
        <w:t>6. Уступка преимущественного права на приобретение имущества не допускается.</w:t>
      </w:r>
      <w:bookmarkStart w:id="2" w:name="_GoBack"/>
      <w:bookmarkEnd w:id="2"/>
    </w:p>
    <w:sectPr w:rsidR="00351AFB" w:rsidRPr="0087667D" w:rsidSect="0087667D">
      <w:headerReference w:type="even" r:id="rId29"/>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DD" w:rsidRDefault="00404BDD" w:rsidP="00564969">
      <w:pPr>
        <w:spacing w:after="0" w:line="240" w:lineRule="auto"/>
      </w:pPr>
      <w:r>
        <w:separator/>
      </w:r>
    </w:p>
  </w:endnote>
  <w:endnote w:type="continuationSeparator" w:id="0">
    <w:p w:rsidR="00404BDD" w:rsidRDefault="00404BDD" w:rsidP="0056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DD" w:rsidRDefault="00404BDD" w:rsidP="00564969">
      <w:pPr>
        <w:spacing w:after="0" w:line="240" w:lineRule="auto"/>
      </w:pPr>
      <w:r>
        <w:separator/>
      </w:r>
    </w:p>
  </w:footnote>
  <w:footnote w:type="continuationSeparator" w:id="0">
    <w:p w:rsidR="00404BDD" w:rsidRDefault="00404BDD" w:rsidP="00564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7D" w:rsidRDefault="0087667D" w:rsidP="008766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7667D" w:rsidRDefault="008766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7D" w:rsidRDefault="0087667D" w:rsidP="008766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C3D7F">
      <w:rPr>
        <w:rStyle w:val="a5"/>
        <w:noProof/>
      </w:rPr>
      <w:t>28</w:t>
    </w:r>
    <w:r>
      <w:rPr>
        <w:rStyle w:val="a5"/>
      </w:rPr>
      <w:fldChar w:fldCharType="end"/>
    </w:r>
  </w:p>
  <w:p w:rsidR="0087667D" w:rsidRDefault="008766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42DE8"/>
    <w:multiLevelType w:val="hybridMultilevel"/>
    <w:tmpl w:val="8152B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53AA"/>
    <w:rsid w:val="000330CB"/>
    <w:rsid w:val="000714AB"/>
    <w:rsid w:val="001C3D7F"/>
    <w:rsid w:val="001E1734"/>
    <w:rsid w:val="00221E92"/>
    <w:rsid w:val="002517FD"/>
    <w:rsid w:val="00294F5B"/>
    <w:rsid w:val="002A53AA"/>
    <w:rsid w:val="002E18F0"/>
    <w:rsid w:val="00347207"/>
    <w:rsid w:val="00351AFB"/>
    <w:rsid w:val="00404BDD"/>
    <w:rsid w:val="00564969"/>
    <w:rsid w:val="005E4A43"/>
    <w:rsid w:val="00656B82"/>
    <w:rsid w:val="00767478"/>
    <w:rsid w:val="007F2028"/>
    <w:rsid w:val="0081376E"/>
    <w:rsid w:val="0086422D"/>
    <w:rsid w:val="0087667D"/>
    <w:rsid w:val="00895985"/>
    <w:rsid w:val="008A07D9"/>
    <w:rsid w:val="008A6A12"/>
    <w:rsid w:val="0093207A"/>
    <w:rsid w:val="00950F56"/>
    <w:rsid w:val="009822D4"/>
    <w:rsid w:val="00A741FE"/>
    <w:rsid w:val="00C34700"/>
    <w:rsid w:val="00C61B94"/>
    <w:rsid w:val="00C754AA"/>
    <w:rsid w:val="00D5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29FEFC1-33EB-46F3-ACF9-359762D9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9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53A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header"/>
    <w:basedOn w:val="a"/>
    <w:link w:val="a4"/>
    <w:rsid w:val="002A53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2A53AA"/>
    <w:rPr>
      <w:rFonts w:ascii="Times New Roman" w:eastAsia="Times New Roman" w:hAnsi="Times New Roman" w:cs="Times New Roman"/>
      <w:sz w:val="24"/>
      <w:szCs w:val="24"/>
    </w:rPr>
  </w:style>
  <w:style w:type="character" w:styleId="a5">
    <w:name w:val="page number"/>
    <w:basedOn w:val="a0"/>
    <w:rsid w:val="002A53AA"/>
  </w:style>
  <w:style w:type="paragraph" w:customStyle="1" w:styleId="ConsPlusNormal">
    <w:name w:val="ConsPlusNormal"/>
    <w:rsid w:val="002A53AA"/>
    <w:pPr>
      <w:widowControl w:val="0"/>
      <w:autoSpaceDE w:val="0"/>
      <w:autoSpaceDN w:val="0"/>
      <w:spacing w:after="0" w:line="240" w:lineRule="auto"/>
    </w:pPr>
    <w:rPr>
      <w:rFonts w:ascii="Times New Roman" w:eastAsia="Times New Roman" w:hAnsi="Times New Roman" w:cs="Times New Roman"/>
      <w:sz w:val="24"/>
      <w:szCs w:val="20"/>
    </w:rPr>
  </w:style>
  <w:style w:type="character" w:styleId="a6">
    <w:name w:val="Hyperlink"/>
    <w:basedOn w:val="a0"/>
    <w:uiPriority w:val="99"/>
    <w:unhideWhenUsed/>
    <w:rsid w:val="00656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FADCAD374D790D5E20F7BD6B55B4ECDE8ADE9ED9EB4E80615710666C606574434F57CF188AFA4D39U5I" TargetMode="External"/><Relationship Id="rId13" Type="http://schemas.openxmlformats.org/officeDocument/2006/relationships/hyperlink" Target="consultantplus://offline/ref=8B02D513673A00F89707C2C0D9F63B6265C9E719569C50F94F767E3C36F6FD6724CFD2F7v9T1G" TargetMode="External"/><Relationship Id="rId18" Type="http://schemas.openxmlformats.org/officeDocument/2006/relationships/hyperlink" Target="consultantplus://offline/ref=8B02D513673A00F89707C2C0D9F63B6265C9E719569C50F94F767E3C36F6FD6724CFD2F290v9TBG" TargetMode="External"/><Relationship Id="rId26" Type="http://schemas.openxmlformats.org/officeDocument/2006/relationships/hyperlink" Target="consultantplus://offline/ref=E5D5572E9318D135823CFFFB995740354FD2DC1AC76641F3A65105FCA6c6q6G" TargetMode="External"/><Relationship Id="rId3" Type="http://schemas.openxmlformats.org/officeDocument/2006/relationships/settings" Target="settings.xml"/><Relationship Id="rId21" Type="http://schemas.openxmlformats.org/officeDocument/2006/relationships/hyperlink" Target="consultantplus://offline/ref=E5D5572E9318D135823CFFFB995740354FD2DC1AC76641F3A65105FCA6c6q6G" TargetMode="External"/><Relationship Id="rId7" Type="http://schemas.openxmlformats.org/officeDocument/2006/relationships/hyperlink" Target="consultantplus://offline/ref=9F8B96BF7D305E3A52C1EFB2BD7627521032587C0B0A9FA3CAE0901B4F7E6DA" TargetMode="External"/><Relationship Id="rId12" Type="http://schemas.openxmlformats.org/officeDocument/2006/relationships/hyperlink" Target="consultantplus://offline/ref=8B02D513673A00F89707C2C0D9F63B6265C9E719569C50F94F767E3C36vFT6G" TargetMode="External"/><Relationship Id="rId17" Type="http://schemas.openxmlformats.org/officeDocument/2006/relationships/hyperlink" Target="consultantplus://offline/ref=8B02D513673A00F89707C2C0D9F63B6265C9E21C5F9A50F94F767E3C36F6FD6724CFD2F7v9T4G" TargetMode="External"/><Relationship Id="rId25" Type="http://schemas.openxmlformats.org/officeDocument/2006/relationships/hyperlink" Target="consultantplus://offline/ref=E5D5572E9318D135823CFFFB995740354FD2DC1FCA6441F3A65105FCA666188341E07E2C58146A06c3q2G" TargetMode="External"/><Relationship Id="rId2" Type="http://schemas.openxmlformats.org/officeDocument/2006/relationships/styles" Target="styles.xml"/><Relationship Id="rId16" Type="http://schemas.openxmlformats.org/officeDocument/2006/relationships/hyperlink" Target="consultantplus://offline/ref=8B02D513673A00F89707C2C0D9F63B6265C9E7165E9850F94F767E3C36F6FD6724CFD2F2909B6299v6T5G" TargetMode="External"/><Relationship Id="rId20" Type="http://schemas.openxmlformats.org/officeDocument/2006/relationships/hyperlink" Target="consultantplus://offline/ref=E5D5572E9318D135823CFFFB995740354FD2DC1AC76641F3A65105FCA6c6q6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02D513673A00F89707C2C0D9F63B6265C9E719569C50F94F767E3C36F6FD6724CFD2F290996398v6T5G" TargetMode="External"/><Relationship Id="rId24" Type="http://schemas.openxmlformats.org/officeDocument/2006/relationships/hyperlink" Target="consultantplus://offline/ref=E5D5572E9318D135823CFFFB995740354FD2DC1AC76641F3A65105FCA6c6q6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B02D513673A00F89707C2C0D9F63B6265C9E719569C50F94F767E3C36F6FD6724CFD2F7v9T4G" TargetMode="External"/><Relationship Id="rId23" Type="http://schemas.openxmlformats.org/officeDocument/2006/relationships/hyperlink" Target="consultantplus://offline/ref=E5D5572E9318D135823CFFFB995740354FD2DC1AC76641F3A65105FCA666188341E07E2C58146A05c3qDG" TargetMode="External"/><Relationship Id="rId28" Type="http://schemas.openxmlformats.org/officeDocument/2006/relationships/hyperlink" Target="consultantplus://offline/ref=16E64C4038CEFC3F060F429C39E95367C2D526B87F937AFB91B56627669B3737D75BDC17388F8F5CDFZ6B" TargetMode="External"/><Relationship Id="rId10" Type="http://schemas.openxmlformats.org/officeDocument/2006/relationships/hyperlink" Target="consultantplus://offline/ref=8B02D513673A00F89707C2C0D9F63B6265C9E719569C50F94F767E3C36F6FD6724CFD2F7v9T0G" TargetMode="External"/><Relationship Id="rId19" Type="http://schemas.openxmlformats.org/officeDocument/2006/relationships/hyperlink" Target="consultantplus://offline/ref=8B02D513673A00F89707C2C0D9F63B6265C9E719569C50F94F767E3C36vFT6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02D513673A00F89707C2C0D9F63B6265C9E719569C50F94F767E3C36vFT6G" TargetMode="External"/><Relationship Id="rId14" Type="http://schemas.openxmlformats.org/officeDocument/2006/relationships/hyperlink" Target="consultantplus://offline/ref=8B02D513673A00F89707C2C0D9F63B6265C9E719569C50F94F767E3C36vFT6G" TargetMode="External"/><Relationship Id="rId22" Type="http://schemas.openxmlformats.org/officeDocument/2006/relationships/hyperlink" Target="consultantplus://offline/ref=E5D5572E9318D135823CFFFB995740354FD2DC1AC76641F3A65105FCA6c6q6G" TargetMode="External"/><Relationship Id="rId27" Type="http://schemas.openxmlformats.org/officeDocument/2006/relationships/hyperlink" Target="consultantplus://offline/ref=07FADCAD374D790D5E20F7BD6B55B4ECDE8ADE90D4EE4E80615710666C606574434F57CF1938U1I"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11613</Words>
  <Characters>66197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77655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1</cp:lastModifiedBy>
  <cp:revision>17</cp:revision>
  <cp:lastPrinted>2018-08-29T04:24:00Z</cp:lastPrinted>
  <dcterms:created xsi:type="dcterms:W3CDTF">2018-07-23T08:14:00Z</dcterms:created>
  <dcterms:modified xsi:type="dcterms:W3CDTF">2018-09-11T04:31:00Z</dcterms:modified>
</cp:coreProperties>
</file>